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9212"/>
      </w:tblGrid>
      <w:tr w:rsidR="00352806" w14:paraId="31D87894" w14:textId="77777777" w:rsidTr="00352806">
        <w:tc>
          <w:tcPr>
            <w:tcW w:w="9212" w:type="dxa"/>
          </w:tcPr>
          <w:p w14:paraId="149D4BBB" w14:textId="77777777" w:rsidR="00352806" w:rsidRDefault="00352806" w:rsidP="00352806">
            <w:pPr>
              <w:jc w:val="center"/>
            </w:pPr>
          </w:p>
          <w:p w14:paraId="716F060B" w14:textId="77777777" w:rsidR="00352806" w:rsidRDefault="00352806" w:rsidP="00352806">
            <w:pPr>
              <w:jc w:val="center"/>
              <w:rPr>
                <w:b/>
              </w:rPr>
            </w:pPr>
            <w:r w:rsidRPr="00352806">
              <w:rPr>
                <w:b/>
              </w:rPr>
              <w:t xml:space="preserve">CONVENTION </w:t>
            </w:r>
          </w:p>
          <w:p w14:paraId="4B47CE47" w14:textId="77777777" w:rsidR="00352806" w:rsidRPr="00352806" w:rsidRDefault="00352806" w:rsidP="00352806">
            <w:pPr>
              <w:jc w:val="center"/>
              <w:rPr>
                <w:b/>
              </w:rPr>
            </w:pPr>
          </w:p>
          <w:p w14:paraId="1CC1646B" w14:textId="77777777" w:rsidR="00352806" w:rsidRPr="00352806" w:rsidRDefault="00352806" w:rsidP="00352806">
            <w:pPr>
              <w:jc w:val="center"/>
              <w:rPr>
                <w:b/>
              </w:rPr>
            </w:pPr>
            <w:r w:rsidRPr="00352806">
              <w:rPr>
                <w:b/>
              </w:rPr>
              <w:t>MISE A DISPOSITION D’UNE PARCELLE – CŒUR D’ÏLOT RUE RAOUL DUCHENE (STAINS)</w:t>
            </w:r>
          </w:p>
          <w:p w14:paraId="4236228E" w14:textId="77777777" w:rsidR="00352806" w:rsidRDefault="00352806" w:rsidP="00FF7C93">
            <w:pPr>
              <w:jc w:val="center"/>
            </w:pPr>
          </w:p>
        </w:tc>
      </w:tr>
    </w:tbl>
    <w:p w14:paraId="58969B2F" w14:textId="77777777" w:rsidR="00FF7C93" w:rsidRPr="00352806" w:rsidRDefault="00FF7C93"/>
    <w:p w14:paraId="24CC369D" w14:textId="77777777" w:rsidR="00FF7C93" w:rsidRPr="00FF7C93" w:rsidRDefault="00FF7C93" w:rsidP="00FF7C93">
      <w:pPr>
        <w:spacing w:after="0" w:line="240" w:lineRule="auto"/>
        <w:outlineLvl w:val="0"/>
        <w:rPr>
          <w:rFonts w:eastAsia="Times New Roman" w:cs="Times New Roman"/>
          <w:b/>
          <w:lang w:eastAsia="fr-FR"/>
        </w:rPr>
      </w:pPr>
      <w:r w:rsidRPr="00FF7C93">
        <w:rPr>
          <w:rFonts w:eastAsia="Times New Roman" w:cs="Times New Roman"/>
          <w:b/>
          <w:lang w:eastAsia="fr-FR"/>
        </w:rPr>
        <w:t>Entre</w:t>
      </w:r>
      <w:r w:rsidR="00B76C07">
        <w:rPr>
          <w:rFonts w:eastAsia="Times New Roman" w:cs="Times New Roman"/>
          <w:b/>
          <w:lang w:eastAsia="fr-FR"/>
        </w:rPr>
        <w:t xml:space="preserve"> les soussignés :</w:t>
      </w:r>
    </w:p>
    <w:p w14:paraId="4957E506" w14:textId="77777777" w:rsidR="00FF7C93" w:rsidRPr="00352806" w:rsidRDefault="00FF7C93" w:rsidP="00FF7C93">
      <w:pPr>
        <w:spacing w:after="0" w:line="240" w:lineRule="auto"/>
        <w:jc w:val="both"/>
        <w:rPr>
          <w:rFonts w:eastAsia="Times New Roman" w:cs="Times New Roman"/>
          <w:lang w:eastAsia="fr-FR"/>
        </w:rPr>
      </w:pPr>
    </w:p>
    <w:p w14:paraId="4BF9F5AA" w14:textId="566343E7" w:rsidR="00FF7C93" w:rsidRPr="00FF7C93" w:rsidRDefault="00FF7C93" w:rsidP="00FF7C93">
      <w:pPr>
        <w:spacing w:after="0" w:line="240" w:lineRule="auto"/>
        <w:jc w:val="both"/>
        <w:rPr>
          <w:rFonts w:eastAsia="Times New Roman" w:cs="Times New Roman"/>
          <w:lang w:eastAsia="fr-FR"/>
        </w:rPr>
      </w:pPr>
      <w:r w:rsidRPr="00352806">
        <w:rPr>
          <w:rFonts w:eastAsia="Times New Roman" w:cs="Times New Roman"/>
          <w:b/>
          <w:lang w:eastAsia="fr-FR"/>
        </w:rPr>
        <w:t>Seine-Saint-Denis habitat</w:t>
      </w:r>
      <w:r w:rsidRPr="00352806">
        <w:rPr>
          <w:rFonts w:eastAsia="Times New Roman" w:cs="Times New Roman"/>
          <w:lang w:eastAsia="fr-FR"/>
        </w:rPr>
        <w:t xml:space="preserve">, </w:t>
      </w:r>
      <w:r w:rsidR="003C53E7">
        <w:rPr>
          <w:rFonts w:eastAsia="Times New Roman" w:cs="Times New Roman"/>
          <w:lang w:eastAsia="fr-FR"/>
        </w:rPr>
        <w:t>sise 10</w:t>
      </w:r>
      <w:r w:rsidR="002F4A24" w:rsidRPr="002F4A24">
        <w:rPr>
          <w:rFonts w:eastAsia="Times New Roman" w:cs="Times New Roman"/>
          <w:lang w:eastAsia="fr-FR"/>
        </w:rPr>
        <w:t xml:space="preserve"> rue Gisèle HALIMI, 93002 BP 72 Bobigny Cedex, représenté par Monsieur Patrice Roques, Directeur Général</w:t>
      </w:r>
    </w:p>
    <w:p w14:paraId="4F525678" w14:textId="77777777" w:rsidR="00FF7C93" w:rsidRPr="00FF7C93" w:rsidRDefault="00FF7C93" w:rsidP="00FF7C93">
      <w:pPr>
        <w:spacing w:after="0" w:line="240" w:lineRule="auto"/>
        <w:ind w:left="1416"/>
        <w:jc w:val="both"/>
        <w:rPr>
          <w:rFonts w:eastAsia="Times New Roman" w:cs="Times New Roman"/>
          <w:lang w:eastAsia="fr-FR"/>
        </w:rPr>
      </w:pPr>
    </w:p>
    <w:p w14:paraId="65D43808" w14:textId="2D8A452F" w:rsidR="00352806" w:rsidRDefault="00FF7C93" w:rsidP="003C53E7">
      <w:pPr>
        <w:spacing w:after="0" w:line="240" w:lineRule="auto"/>
        <w:jc w:val="both"/>
        <w:outlineLvl w:val="0"/>
        <w:rPr>
          <w:rFonts w:eastAsia="Times New Roman" w:cs="Times New Roman"/>
          <w:lang w:eastAsia="fr-FR"/>
        </w:rPr>
      </w:pPr>
      <w:r w:rsidRPr="00FF7C93">
        <w:rPr>
          <w:rFonts w:eastAsia="Times New Roman" w:cs="Times New Roman"/>
          <w:lang w:eastAsia="fr-FR"/>
        </w:rPr>
        <w:tab/>
      </w:r>
      <w:r w:rsidRPr="00FF7C93">
        <w:rPr>
          <w:rFonts w:eastAsia="Times New Roman" w:cs="Times New Roman"/>
          <w:lang w:eastAsia="fr-FR"/>
        </w:rPr>
        <w:tab/>
        <w:t xml:space="preserve">Ci-après </w:t>
      </w:r>
      <w:proofErr w:type="gramStart"/>
      <w:r w:rsidRPr="00FF7C93">
        <w:rPr>
          <w:rFonts w:eastAsia="Times New Roman" w:cs="Times New Roman"/>
          <w:lang w:eastAsia="fr-FR"/>
        </w:rPr>
        <w:t>dénommé</w:t>
      </w:r>
      <w:proofErr w:type="gramEnd"/>
      <w:r w:rsidRPr="00FF7C93">
        <w:rPr>
          <w:rFonts w:eastAsia="Times New Roman" w:cs="Times New Roman"/>
          <w:lang w:eastAsia="fr-FR"/>
        </w:rPr>
        <w:t xml:space="preserve"> « </w:t>
      </w:r>
      <w:r w:rsidR="002F4A24" w:rsidRPr="00352806">
        <w:rPr>
          <w:rFonts w:eastAsia="Times New Roman" w:cs="Times New Roman"/>
          <w:lang w:eastAsia="fr-FR"/>
        </w:rPr>
        <w:t>Seine-Saint-Denis</w:t>
      </w:r>
      <w:r w:rsidRPr="00352806">
        <w:rPr>
          <w:rFonts w:eastAsia="Times New Roman" w:cs="Times New Roman"/>
          <w:lang w:eastAsia="fr-FR"/>
        </w:rPr>
        <w:t xml:space="preserve"> habitat</w:t>
      </w:r>
      <w:r w:rsidRPr="00FF7C93">
        <w:rPr>
          <w:rFonts w:eastAsia="Times New Roman" w:cs="Times New Roman"/>
          <w:lang w:eastAsia="fr-FR"/>
        </w:rPr>
        <w:t> »,</w:t>
      </w:r>
    </w:p>
    <w:p w14:paraId="19768198" w14:textId="77777777" w:rsidR="00FF7C93" w:rsidRDefault="00FF7C93" w:rsidP="00FF7C93">
      <w:pPr>
        <w:spacing w:after="0" w:line="240" w:lineRule="auto"/>
        <w:jc w:val="both"/>
        <w:outlineLvl w:val="0"/>
        <w:rPr>
          <w:rFonts w:eastAsia="Times New Roman" w:cs="Times New Roman"/>
          <w:lang w:eastAsia="fr-FR"/>
        </w:rPr>
      </w:pPr>
    </w:p>
    <w:p w14:paraId="72567344" w14:textId="77777777" w:rsidR="00FA55B7" w:rsidRPr="00FF7C93" w:rsidRDefault="00FA55B7" w:rsidP="00FF7C93">
      <w:pPr>
        <w:spacing w:after="0" w:line="240" w:lineRule="auto"/>
        <w:jc w:val="both"/>
        <w:outlineLvl w:val="0"/>
        <w:rPr>
          <w:rFonts w:eastAsia="Times New Roman" w:cs="Times New Roman"/>
          <w:lang w:eastAsia="fr-FR"/>
        </w:rPr>
      </w:pPr>
      <w:r>
        <w:rPr>
          <w:rFonts w:eastAsia="Times New Roman" w:cs="Times New Roman"/>
          <w:lang w:eastAsia="fr-FR"/>
        </w:rPr>
        <w:t>D’une part</w:t>
      </w:r>
    </w:p>
    <w:p w14:paraId="7990E9BE" w14:textId="77777777" w:rsidR="00FF7C93" w:rsidRPr="00FF7C93" w:rsidRDefault="00FF7C93" w:rsidP="00FF7C93">
      <w:pPr>
        <w:spacing w:after="0" w:line="240" w:lineRule="auto"/>
        <w:jc w:val="both"/>
        <w:outlineLvl w:val="0"/>
        <w:rPr>
          <w:rFonts w:eastAsia="Times New Roman" w:cs="Times New Roman"/>
          <w:lang w:eastAsia="fr-FR"/>
        </w:rPr>
      </w:pPr>
    </w:p>
    <w:p w14:paraId="4764098C" w14:textId="77777777" w:rsidR="00FF7C93" w:rsidRPr="00FF7C93" w:rsidRDefault="00FF7C93" w:rsidP="00FF7C93">
      <w:pPr>
        <w:spacing w:after="0" w:line="240" w:lineRule="auto"/>
        <w:jc w:val="both"/>
        <w:outlineLvl w:val="0"/>
        <w:rPr>
          <w:rFonts w:eastAsia="Times New Roman" w:cs="Times New Roman"/>
          <w:b/>
          <w:lang w:eastAsia="fr-FR"/>
        </w:rPr>
      </w:pPr>
      <w:r w:rsidRPr="00FF7C93">
        <w:rPr>
          <w:rFonts w:eastAsia="Times New Roman" w:cs="Times New Roman"/>
          <w:b/>
          <w:lang w:eastAsia="fr-FR"/>
        </w:rPr>
        <w:t>Et</w:t>
      </w:r>
    </w:p>
    <w:p w14:paraId="63CF0C82" w14:textId="77777777" w:rsidR="00FF7C93" w:rsidRPr="00352806" w:rsidRDefault="00FF7C93" w:rsidP="00FF7C93">
      <w:pPr>
        <w:spacing w:after="0" w:line="240" w:lineRule="auto"/>
        <w:jc w:val="both"/>
        <w:rPr>
          <w:rFonts w:eastAsia="Times New Roman" w:cs="Times New Roman"/>
          <w:lang w:eastAsia="fr-FR"/>
        </w:rPr>
      </w:pPr>
    </w:p>
    <w:p w14:paraId="191FD077" w14:textId="3930E84F" w:rsidR="00FF7C93" w:rsidRPr="00352806" w:rsidRDefault="00FF7C93" w:rsidP="00FF7C93">
      <w:pPr>
        <w:spacing w:after="0" w:line="240" w:lineRule="auto"/>
        <w:jc w:val="both"/>
        <w:rPr>
          <w:rFonts w:eastAsia="Times New Roman" w:cs="Times New Roman"/>
          <w:lang w:eastAsia="fr-FR"/>
        </w:rPr>
      </w:pPr>
      <w:r w:rsidRPr="00352806">
        <w:rPr>
          <w:rFonts w:eastAsia="Times New Roman" w:cs="Times New Roman"/>
          <w:b/>
          <w:lang w:eastAsia="fr-FR"/>
        </w:rPr>
        <w:t>L’A</w:t>
      </w:r>
      <w:r w:rsidRPr="00FF7C93">
        <w:rPr>
          <w:rFonts w:eastAsia="Times New Roman" w:cs="Times New Roman"/>
          <w:b/>
          <w:lang w:eastAsia="fr-FR"/>
        </w:rPr>
        <w:t xml:space="preserve">ssociation </w:t>
      </w:r>
      <w:r w:rsidRPr="00352806">
        <w:rPr>
          <w:rFonts w:eastAsia="Times New Roman" w:cs="Times New Roman"/>
          <w:b/>
          <w:lang w:eastAsia="fr-FR"/>
        </w:rPr>
        <w:t>régionale des cités-jardins d’Ile-de-France</w:t>
      </w:r>
      <w:r w:rsidR="003C53E7">
        <w:rPr>
          <w:rFonts w:eastAsia="Times New Roman" w:cs="Times New Roman"/>
          <w:lang w:eastAsia="fr-FR"/>
        </w:rPr>
        <w:t>, sis</w:t>
      </w:r>
      <w:r w:rsidRPr="00352806">
        <w:rPr>
          <w:rFonts w:eastAsia="Times New Roman" w:cs="Times New Roman"/>
          <w:lang w:eastAsia="fr-FR"/>
        </w:rPr>
        <w:t xml:space="preserve">e 28 avenue Paul Vaillant Couturier, </w:t>
      </w:r>
      <w:r w:rsidR="003C53E7">
        <w:rPr>
          <w:rFonts w:eastAsia="Times New Roman" w:cs="Times New Roman"/>
          <w:lang w:eastAsia="fr-FR"/>
        </w:rPr>
        <w:t xml:space="preserve">93240 Stains, </w:t>
      </w:r>
      <w:r w:rsidRPr="00352806">
        <w:rPr>
          <w:rFonts w:eastAsia="Times New Roman" w:cs="Times New Roman"/>
          <w:lang w:eastAsia="fr-FR"/>
        </w:rPr>
        <w:t xml:space="preserve">représentée par </w:t>
      </w:r>
      <w:proofErr w:type="spellStart"/>
      <w:r w:rsidRPr="00352806">
        <w:rPr>
          <w:rFonts w:eastAsia="Times New Roman" w:cs="Times New Roman"/>
          <w:lang w:eastAsia="fr-FR"/>
        </w:rPr>
        <w:t>Azzédine</w:t>
      </w:r>
      <w:proofErr w:type="spellEnd"/>
      <w:r w:rsidRPr="00352806">
        <w:rPr>
          <w:rFonts w:eastAsia="Times New Roman" w:cs="Times New Roman"/>
          <w:lang w:eastAsia="fr-FR"/>
        </w:rPr>
        <w:t xml:space="preserve"> TAIBI, président de l’association</w:t>
      </w:r>
    </w:p>
    <w:p w14:paraId="748D14A8" w14:textId="77777777" w:rsidR="00FF7C93" w:rsidRPr="00FF7C93" w:rsidRDefault="00FF7C93" w:rsidP="00FF7C93">
      <w:pPr>
        <w:spacing w:after="0" w:line="240" w:lineRule="auto"/>
        <w:outlineLvl w:val="0"/>
        <w:rPr>
          <w:rFonts w:eastAsia="Times New Roman" w:cs="Times New Roman"/>
          <w:lang w:eastAsia="fr-FR"/>
        </w:rPr>
      </w:pPr>
    </w:p>
    <w:p w14:paraId="635E7068" w14:textId="77777777" w:rsidR="00FF7C93" w:rsidRDefault="00FF7C93" w:rsidP="00FF7C93">
      <w:pPr>
        <w:spacing w:after="0" w:line="240" w:lineRule="auto"/>
        <w:outlineLvl w:val="0"/>
        <w:rPr>
          <w:rFonts w:eastAsia="Times New Roman" w:cs="Times New Roman"/>
          <w:lang w:eastAsia="fr-FR"/>
        </w:rPr>
      </w:pPr>
      <w:r w:rsidRPr="00FF7C93">
        <w:rPr>
          <w:rFonts w:eastAsia="Times New Roman" w:cs="Times New Roman"/>
          <w:lang w:eastAsia="fr-FR"/>
        </w:rPr>
        <w:tab/>
      </w:r>
      <w:r w:rsidRPr="00FF7C93">
        <w:rPr>
          <w:rFonts w:eastAsia="Times New Roman" w:cs="Times New Roman"/>
          <w:lang w:eastAsia="fr-FR"/>
        </w:rPr>
        <w:tab/>
        <w:t>Ci-après dénommé</w:t>
      </w:r>
      <w:smartTag w:uri="urn:schemas-microsoft-com:office:smarttags" w:element="PersonName">
        <w:r w:rsidRPr="00FF7C93">
          <w:rPr>
            <w:rFonts w:eastAsia="Times New Roman" w:cs="Times New Roman"/>
            <w:lang w:eastAsia="fr-FR"/>
          </w:rPr>
          <w:t>e</w:t>
        </w:r>
      </w:smartTag>
      <w:r w:rsidRPr="00FF7C93">
        <w:rPr>
          <w:rFonts w:eastAsia="Times New Roman" w:cs="Times New Roman"/>
          <w:lang w:eastAsia="fr-FR"/>
        </w:rPr>
        <w:t xml:space="preserve"> « </w:t>
      </w:r>
      <w:r w:rsidRPr="00352806">
        <w:rPr>
          <w:rFonts w:eastAsia="Times New Roman" w:cs="Times New Roman"/>
          <w:lang w:eastAsia="fr-FR"/>
        </w:rPr>
        <w:t>L’Association régionale des cités-jardins</w:t>
      </w:r>
      <w:r w:rsidRPr="00FF7C93">
        <w:rPr>
          <w:rFonts w:eastAsia="Times New Roman" w:cs="Times New Roman"/>
          <w:lang w:eastAsia="fr-FR"/>
        </w:rPr>
        <w:t> »,</w:t>
      </w:r>
    </w:p>
    <w:p w14:paraId="390B3DE4" w14:textId="77777777" w:rsidR="00352806" w:rsidRDefault="00352806" w:rsidP="00FF7C93">
      <w:pPr>
        <w:spacing w:after="0" w:line="240" w:lineRule="auto"/>
        <w:outlineLvl w:val="0"/>
        <w:rPr>
          <w:rFonts w:eastAsia="Times New Roman" w:cs="Times New Roman"/>
          <w:lang w:eastAsia="fr-FR"/>
        </w:rPr>
      </w:pPr>
    </w:p>
    <w:p w14:paraId="387992C1" w14:textId="77777777" w:rsidR="00B76C07" w:rsidRPr="00FA55B7" w:rsidRDefault="00FA55B7" w:rsidP="00FF7C93">
      <w:pPr>
        <w:spacing w:after="0" w:line="240" w:lineRule="auto"/>
        <w:outlineLvl w:val="0"/>
        <w:rPr>
          <w:rFonts w:eastAsia="Times New Roman" w:cs="Times New Roman"/>
          <w:lang w:eastAsia="fr-FR"/>
        </w:rPr>
      </w:pPr>
      <w:r w:rsidRPr="00FA55B7">
        <w:rPr>
          <w:rFonts w:eastAsia="Times New Roman" w:cs="Times New Roman"/>
          <w:lang w:eastAsia="fr-FR"/>
        </w:rPr>
        <w:t>D’autre part</w:t>
      </w:r>
    </w:p>
    <w:p w14:paraId="2AFFB8A7" w14:textId="77777777" w:rsidR="00B76C07" w:rsidRPr="00FF7C93" w:rsidRDefault="00B76C07" w:rsidP="00FF7C93">
      <w:pPr>
        <w:spacing w:after="0" w:line="240" w:lineRule="auto"/>
        <w:outlineLvl w:val="0"/>
        <w:rPr>
          <w:rFonts w:eastAsia="Times New Roman" w:cs="Times New Roman"/>
          <w:lang w:eastAsia="fr-FR"/>
        </w:rPr>
      </w:pPr>
    </w:p>
    <w:p w14:paraId="2F5B9D89" w14:textId="77777777" w:rsidR="009E10F1" w:rsidRDefault="009E10F1" w:rsidP="00352806">
      <w:pPr>
        <w:spacing w:after="0" w:line="240" w:lineRule="auto"/>
        <w:outlineLvl w:val="0"/>
        <w:rPr>
          <w:rFonts w:eastAsia="Times New Roman" w:cs="Times New Roman"/>
          <w:lang w:eastAsia="fr-FR"/>
        </w:rPr>
      </w:pPr>
      <w:r>
        <w:rPr>
          <w:rFonts w:eastAsia="Times New Roman" w:cs="Times New Roman"/>
          <w:lang w:eastAsia="fr-FR"/>
        </w:rPr>
        <w:t>Ensemble « les PARTIES »</w:t>
      </w:r>
    </w:p>
    <w:p w14:paraId="68B75374" w14:textId="77777777" w:rsidR="009E10F1" w:rsidRDefault="009E10F1" w:rsidP="00352806">
      <w:pPr>
        <w:spacing w:after="0" w:line="240" w:lineRule="auto"/>
        <w:outlineLvl w:val="0"/>
        <w:rPr>
          <w:rFonts w:eastAsia="Times New Roman" w:cs="Times New Roman"/>
          <w:lang w:eastAsia="fr-FR"/>
        </w:rPr>
      </w:pPr>
    </w:p>
    <w:p w14:paraId="5C097C4E" w14:textId="77777777" w:rsidR="00352806" w:rsidRPr="00352806" w:rsidRDefault="009E10F1" w:rsidP="00352806">
      <w:pPr>
        <w:spacing w:after="0" w:line="240" w:lineRule="auto"/>
        <w:outlineLvl w:val="0"/>
        <w:rPr>
          <w:rFonts w:eastAsia="Times New Roman" w:cs="Times New Roman"/>
          <w:lang w:eastAsia="fr-FR"/>
        </w:rPr>
      </w:pPr>
      <w:r>
        <w:rPr>
          <w:rFonts w:eastAsia="Times New Roman" w:cs="Times New Roman"/>
          <w:lang w:eastAsia="fr-FR"/>
        </w:rPr>
        <w:t>Exposent</w:t>
      </w:r>
      <w:r w:rsidR="00FF7C93" w:rsidRPr="00FF7C93">
        <w:rPr>
          <w:rFonts w:eastAsia="Times New Roman" w:cs="Times New Roman"/>
          <w:lang w:eastAsia="fr-FR"/>
        </w:rPr>
        <w:t xml:space="preserve"> et conviennent ce qui suit.</w:t>
      </w:r>
    </w:p>
    <w:p w14:paraId="72F29D24" w14:textId="77777777" w:rsidR="00FA55B7" w:rsidRDefault="00FA55B7" w:rsidP="00FF7C93">
      <w:pPr>
        <w:rPr>
          <w:b/>
        </w:rPr>
      </w:pPr>
    </w:p>
    <w:p w14:paraId="608361FE" w14:textId="77777777" w:rsidR="00FF7C93" w:rsidRPr="00352806" w:rsidRDefault="00352806" w:rsidP="00FF7C93">
      <w:pPr>
        <w:rPr>
          <w:b/>
        </w:rPr>
      </w:pPr>
      <w:r w:rsidRPr="00352806">
        <w:rPr>
          <w:b/>
        </w:rPr>
        <w:t>Préambule</w:t>
      </w:r>
    </w:p>
    <w:p w14:paraId="30105535" w14:textId="77777777" w:rsidR="00E651FF" w:rsidRDefault="009E10F1" w:rsidP="00B42752">
      <w:pPr>
        <w:jc w:val="both"/>
      </w:pPr>
      <w:r>
        <w:t>En 2015, l’Association régionale des cités-jardins d’Ile-de-France a été créée et a repris pour partie, les activités menées précédemment par la chargée de mission</w:t>
      </w:r>
      <w:r w:rsidR="00B42752">
        <w:t xml:space="preserve"> sur la valorisation des cités-jardins de</w:t>
      </w:r>
      <w:r w:rsidR="00B6776C">
        <w:t xml:space="preserve"> </w:t>
      </w:r>
      <w:r>
        <w:t>Plaine Commune dont l’animation du local « Mémoires de cité-jardin » -devenu siège social de</w:t>
      </w:r>
      <w:r w:rsidR="00B6776C">
        <w:t xml:space="preserve"> </w:t>
      </w:r>
      <w:r>
        <w:t>l’</w:t>
      </w:r>
      <w:r w:rsidR="00B42752">
        <w:t>association-</w:t>
      </w:r>
      <w:r>
        <w:t xml:space="preserve">, la tenue de visites et d’activités pour les enfants </w:t>
      </w:r>
      <w:r w:rsidR="00B42752">
        <w:t xml:space="preserve">dans la cité-jardin </w:t>
      </w:r>
      <w:r>
        <w:t>et l’an</w:t>
      </w:r>
      <w:r w:rsidR="00E651FF">
        <w:t>imation du rucher.</w:t>
      </w:r>
    </w:p>
    <w:p w14:paraId="7DA1ABA4" w14:textId="60BBC417" w:rsidR="009E10F1" w:rsidRDefault="00E651FF" w:rsidP="00B42752">
      <w:pPr>
        <w:jc w:val="both"/>
      </w:pPr>
      <w:r>
        <w:t xml:space="preserve">Du fait du changement d’échelle du projet de valorisation de la cité-jardin de Stains à l’échelle régionale, le projet social et pédagogique autour du rucher </w:t>
      </w:r>
      <w:r w:rsidR="00B42752">
        <w:t>a été</w:t>
      </w:r>
      <w:r>
        <w:t xml:space="preserve"> repensé. </w:t>
      </w:r>
      <w:r w:rsidR="00B42752">
        <w:t>S</w:t>
      </w:r>
      <w:r w:rsidR="003C53E7">
        <w:t>eine-</w:t>
      </w:r>
      <w:r w:rsidR="00B42752">
        <w:t xml:space="preserve">Saint-Denis habitat a accompagné l’Association régionale des cités-jardins dans le maintien d’un rucher pédagogique dans </w:t>
      </w:r>
      <w:proofErr w:type="gramStart"/>
      <w:r w:rsidR="00B42752">
        <w:t>la</w:t>
      </w:r>
      <w:proofErr w:type="gramEnd"/>
      <w:r w:rsidR="00B42752">
        <w:t xml:space="preserve"> cité-jardin de Stains. Suite à un appel à candidature, </w:t>
      </w:r>
      <w:r w:rsidR="00922629">
        <w:t>l’association « </w:t>
      </w:r>
      <w:r w:rsidR="00B42752">
        <w:t xml:space="preserve">l’Ecole des abeilles </w:t>
      </w:r>
      <w:r w:rsidR="00922629">
        <w:t xml:space="preserve">de la Butte Pinson » </w:t>
      </w:r>
      <w:r w:rsidR="00B42752">
        <w:t>a été retenu</w:t>
      </w:r>
      <w:r w:rsidR="00922629">
        <w:t>e</w:t>
      </w:r>
      <w:r w:rsidR="003C53E7">
        <w:t xml:space="preserve"> par le conseil d’administration de l’Association régionale des cités-jardins d’Ile-de-France du 9 mai 2019</w:t>
      </w:r>
      <w:r w:rsidR="00922629">
        <w:t xml:space="preserve">. En parallèle de cette convention, </w:t>
      </w:r>
      <w:r w:rsidR="00B42752">
        <w:t xml:space="preserve">une convention </w:t>
      </w:r>
      <w:r w:rsidR="00922629">
        <w:t>est</w:t>
      </w:r>
      <w:r w:rsidR="00B42752">
        <w:t xml:space="preserve"> signée</w:t>
      </w:r>
      <w:r w:rsidR="00B42752" w:rsidRPr="00B42752">
        <w:t xml:space="preserve"> </w:t>
      </w:r>
      <w:r w:rsidR="00B42752">
        <w:t>entre l’Ecole des abeilles et l’Association régionale des ci</w:t>
      </w:r>
      <w:r w:rsidR="003C53E7">
        <w:t xml:space="preserve">tés-jardins pour l’installation, </w:t>
      </w:r>
      <w:r w:rsidR="00B42752">
        <w:t xml:space="preserve">le suivi </w:t>
      </w:r>
      <w:r w:rsidR="003C53E7">
        <w:t xml:space="preserve">et l’animation </w:t>
      </w:r>
      <w:r w:rsidR="00B42752">
        <w:t>d’un rucher</w:t>
      </w:r>
      <w:r w:rsidR="003C53E7">
        <w:t xml:space="preserve"> pédagogique</w:t>
      </w:r>
      <w:r w:rsidR="00B42752">
        <w:t xml:space="preserve"> dans </w:t>
      </w:r>
      <w:proofErr w:type="gramStart"/>
      <w:r w:rsidR="00B42752">
        <w:t>la</w:t>
      </w:r>
      <w:proofErr w:type="gramEnd"/>
      <w:r w:rsidR="00B42752">
        <w:t xml:space="preserve"> cité-jardin de Stains. </w:t>
      </w:r>
    </w:p>
    <w:p w14:paraId="0D5DE756" w14:textId="77777777" w:rsidR="003C53E7" w:rsidRDefault="003C53E7" w:rsidP="00B42752">
      <w:pPr>
        <w:jc w:val="both"/>
      </w:pPr>
    </w:p>
    <w:p w14:paraId="66807414" w14:textId="77777777" w:rsidR="003C53E7" w:rsidRDefault="003C53E7" w:rsidP="00B42752">
      <w:pPr>
        <w:jc w:val="both"/>
      </w:pPr>
    </w:p>
    <w:p w14:paraId="3E42A72B" w14:textId="77777777" w:rsidR="00FF7C93" w:rsidRPr="00FF7C93" w:rsidRDefault="00FF7C93" w:rsidP="00FF7C93">
      <w:pPr>
        <w:rPr>
          <w:b/>
        </w:rPr>
      </w:pPr>
      <w:r w:rsidRPr="00FF7C93">
        <w:rPr>
          <w:b/>
        </w:rPr>
        <w:lastRenderedPageBreak/>
        <w:t>Article 1er - Objet</w:t>
      </w:r>
    </w:p>
    <w:p w14:paraId="1E13E860" w14:textId="365529E9" w:rsidR="00FF7C93" w:rsidRDefault="00FF7C93" w:rsidP="00FF7C93">
      <w:r>
        <w:t xml:space="preserve">La présente convention a pour objet la mise à disposition par Seine-Saint-Denis habitat à titre gratuit d’une parcelle d’environ </w:t>
      </w:r>
      <w:r w:rsidR="00B42752" w:rsidRPr="00B42752">
        <w:t xml:space="preserve">43 </w:t>
      </w:r>
      <w:r w:rsidRPr="00B42752">
        <w:t>m²</w:t>
      </w:r>
      <w:r>
        <w:t xml:space="preserve"> à l’Association régionale des cités-jardins d’Ile-de-France au sein du cœur d’îlot dont l’entrée se fait par la rue Raoul Duchêne. Cette parcelle sera dédiée à l’installation d’un rucher composé de trois ruches</w:t>
      </w:r>
      <w:r w:rsidR="00B42752">
        <w:t>.</w:t>
      </w:r>
    </w:p>
    <w:p w14:paraId="7CC676D9" w14:textId="31DC09E9" w:rsidR="00FF7C93" w:rsidRDefault="00FF7C93" w:rsidP="00FF7C93">
      <w:r>
        <w:t xml:space="preserve">L’installation </w:t>
      </w:r>
      <w:r w:rsidR="003C53E7">
        <w:t xml:space="preserve">du nouveau rucher </w:t>
      </w:r>
      <w:r>
        <w:t>a été réalisée le samedi 29 juin 2019. L’installation occasionne les aménagements spécifiques suivants sur le terrain :</w:t>
      </w:r>
    </w:p>
    <w:p w14:paraId="64CA6A13" w14:textId="7F53D784" w:rsidR="00FF7C93" w:rsidRDefault="00FF7C93" w:rsidP="00FF7C93">
      <w:pPr>
        <w:pStyle w:val="Paragraphedeliste"/>
        <w:numPr>
          <w:ilvl w:val="0"/>
          <w:numId w:val="2"/>
        </w:numPr>
      </w:pPr>
      <w:r>
        <w:t>Installation de panneaux en bois aggloméré, respec</w:t>
      </w:r>
      <w:r w:rsidR="003C53E7">
        <w:t>tivement au décret préfectoral n° 06-1531 relatif aux emplacements des ruches dans le département de la Seine-Saint-Denis</w:t>
      </w:r>
    </w:p>
    <w:p w14:paraId="445455DC" w14:textId="77777777" w:rsidR="00FF7C93" w:rsidRDefault="00FF7C93" w:rsidP="00FF7C93">
      <w:pPr>
        <w:pStyle w:val="Paragraphedeliste"/>
        <w:numPr>
          <w:ilvl w:val="0"/>
          <w:numId w:val="2"/>
        </w:numPr>
      </w:pPr>
      <w:r>
        <w:t>Installation d’un cabanon pour ranger les tenues et les outils</w:t>
      </w:r>
    </w:p>
    <w:p w14:paraId="726EB588" w14:textId="303BCA84" w:rsidR="00FA55B7" w:rsidRPr="00FA55B7" w:rsidRDefault="003C53E7" w:rsidP="00FF7C93">
      <w:pPr>
        <w:pStyle w:val="Paragraphedeliste"/>
        <w:numPr>
          <w:ilvl w:val="0"/>
          <w:numId w:val="2"/>
        </w:numPr>
      </w:pPr>
      <w:r>
        <w:t>Création d’un point d’eau pour les abeilles</w:t>
      </w:r>
      <w:r w:rsidR="00FF7C93">
        <w:t>.</w:t>
      </w:r>
    </w:p>
    <w:p w14:paraId="1C370FBB" w14:textId="77777777" w:rsidR="00FF7C93" w:rsidRPr="00922629" w:rsidRDefault="00FF7C93" w:rsidP="00FF7C93">
      <w:pPr>
        <w:rPr>
          <w:b/>
        </w:rPr>
      </w:pPr>
      <w:r w:rsidRPr="00922629">
        <w:rPr>
          <w:b/>
        </w:rPr>
        <w:t>Article 2 – Engagements de Seine-Saint-Denis habitat</w:t>
      </w:r>
    </w:p>
    <w:p w14:paraId="07632D03" w14:textId="65084FA0" w:rsidR="00FF7C93" w:rsidRDefault="00FF7C93" w:rsidP="00FF7C93">
      <w:r>
        <w:t xml:space="preserve">Seine-Saint-Denis habitat s’engage à donner accès à l’Association régionale des cités-jardins d’Ile-de-France et à </w:t>
      </w:r>
      <w:r w:rsidR="003C53E7">
        <w:t>l’apiculteur,</w:t>
      </w:r>
      <w:r>
        <w:t xml:space="preserve"> à la parcelle pour l’installation, l’entretie</w:t>
      </w:r>
      <w:r w:rsidR="00FC385A">
        <w:t>n et la surveillance du rucher.</w:t>
      </w:r>
    </w:p>
    <w:p w14:paraId="02C288C9" w14:textId="77777777" w:rsidR="00FF7C93" w:rsidRPr="00922629" w:rsidRDefault="00FF7C93" w:rsidP="00FF7C93">
      <w:pPr>
        <w:rPr>
          <w:b/>
        </w:rPr>
      </w:pPr>
      <w:r w:rsidRPr="00922629">
        <w:rPr>
          <w:b/>
        </w:rPr>
        <w:t xml:space="preserve">Article 3 – Engagements </w:t>
      </w:r>
      <w:r w:rsidR="00FC385A" w:rsidRPr="00922629">
        <w:rPr>
          <w:b/>
        </w:rPr>
        <w:t xml:space="preserve">de l’Association régionale des cités-jardins d’Ile-de-France </w:t>
      </w:r>
    </w:p>
    <w:p w14:paraId="7C063F70" w14:textId="77777777" w:rsidR="00B42752" w:rsidRPr="00B42752" w:rsidRDefault="00B42752" w:rsidP="00FF7C93">
      <w:pPr>
        <w:rPr>
          <w:u w:val="single"/>
        </w:rPr>
      </w:pPr>
      <w:r w:rsidRPr="00B42752">
        <w:rPr>
          <w:u w:val="single"/>
        </w:rPr>
        <w:t>Article 3.1 –</w:t>
      </w:r>
      <w:r>
        <w:rPr>
          <w:u w:val="single"/>
        </w:rPr>
        <w:t xml:space="preserve"> J</w:t>
      </w:r>
      <w:r w:rsidRPr="00B42752">
        <w:rPr>
          <w:u w:val="single"/>
        </w:rPr>
        <w:t>eux de clés</w:t>
      </w:r>
    </w:p>
    <w:p w14:paraId="16BCA347" w14:textId="6A21C827" w:rsidR="00352806" w:rsidRDefault="00FC385A" w:rsidP="00B6776C">
      <w:pPr>
        <w:jc w:val="both"/>
      </w:pPr>
      <w:r>
        <w:t>L’Association régionale des cités-jardins d’Ile-de-France s’est vue remettre deux jeux de clés</w:t>
      </w:r>
      <w:r w:rsidR="00B42752">
        <w:t xml:space="preserve"> : un pour </w:t>
      </w:r>
      <w:r w:rsidR="003C53E7">
        <w:t>l’apiculteur</w:t>
      </w:r>
      <w:r w:rsidR="00B42752">
        <w:t xml:space="preserve"> et un pour l’Association régionale des cités-jardins</w:t>
      </w:r>
      <w:r>
        <w:t>. Elle s’engage à ne pas dupliquer les clés à son profit ou au profit d’un tiers, sans l’accord de Seine-Saint-Denis habitat.</w:t>
      </w:r>
      <w:r w:rsidR="00352806">
        <w:t xml:space="preserve"> </w:t>
      </w:r>
      <w:r w:rsidR="00352806" w:rsidRPr="00352806">
        <w:t>En cas d’acceptation, il est annexé à la présente un avenant précisant le nombre de clés supplémentaires remis à l’Association</w:t>
      </w:r>
      <w:r w:rsidR="00B42752">
        <w:t xml:space="preserve"> régionale des cités-jardins</w:t>
      </w:r>
      <w:r w:rsidR="00352806" w:rsidRPr="00352806">
        <w:t xml:space="preserve">. Cet avenant </w:t>
      </w:r>
      <w:r w:rsidR="00B42752">
        <w:t>sera</w:t>
      </w:r>
      <w:r w:rsidR="00352806" w:rsidRPr="00352806">
        <w:t xml:space="preserve"> signé des deux parties.</w:t>
      </w:r>
    </w:p>
    <w:p w14:paraId="5DD0A173" w14:textId="77777777" w:rsidR="00B42752" w:rsidRPr="00B42752" w:rsidRDefault="00B42752" w:rsidP="00FF7C93">
      <w:pPr>
        <w:rPr>
          <w:u w:val="single"/>
        </w:rPr>
      </w:pPr>
      <w:r w:rsidRPr="00B42752">
        <w:rPr>
          <w:u w:val="single"/>
        </w:rPr>
        <w:t>Article 3.2 – Entretien de la parcelle</w:t>
      </w:r>
    </w:p>
    <w:p w14:paraId="27CE9DA2" w14:textId="77777777" w:rsidR="00FA55B7" w:rsidRDefault="00FA55B7" w:rsidP="00B6776C">
      <w:pPr>
        <w:jc w:val="both"/>
      </w:pPr>
      <w:r w:rsidRPr="00FA55B7">
        <w:t>L’Association assure l’entretien des lieux de telle sorte qu’ils soient maintenus en parfait état d’entretien et de fonctionnement durant toute la période de mise à disposition.</w:t>
      </w:r>
    </w:p>
    <w:p w14:paraId="3C82160F" w14:textId="77777777" w:rsidR="00FA55B7" w:rsidRPr="00FA55B7" w:rsidRDefault="00FA55B7" w:rsidP="00FA55B7">
      <w:pPr>
        <w:rPr>
          <w:u w:val="single"/>
        </w:rPr>
      </w:pPr>
      <w:r w:rsidRPr="00FA55B7">
        <w:rPr>
          <w:u w:val="single"/>
        </w:rPr>
        <w:t>Article 3.3 – Responsabilités</w:t>
      </w:r>
    </w:p>
    <w:p w14:paraId="65951EDB" w14:textId="77777777" w:rsidR="00FA55B7" w:rsidRDefault="00FA55B7" w:rsidP="003C53E7">
      <w:pPr>
        <w:jc w:val="both"/>
      </w:pPr>
      <w:r>
        <w:t>L’Association régionale des cités-jardins est responsable des lieux mis à sa disposition pour la réalisation de l’action « installation et suivi d’un rucher pédagogique ».</w:t>
      </w:r>
    </w:p>
    <w:p w14:paraId="24CD967F" w14:textId="77777777" w:rsidR="00FA55B7" w:rsidRPr="00FA55B7" w:rsidRDefault="00FA55B7" w:rsidP="00FA55B7">
      <w:pPr>
        <w:rPr>
          <w:u w:val="single"/>
        </w:rPr>
      </w:pPr>
      <w:r>
        <w:rPr>
          <w:u w:val="single"/>
        </w:rPr>
        <w:t>Article 3.4</w:t>
      </w:r>
      <w:r w:rsidRPr="00FA55B7">
        <w:rPr>
          <w:u w:val="single"/>
        </w:rPr>
        <w:t>. – Accessibilité des lieux</w:t>
      </w:r>
    </w:p>
    <w:p w14:paraId="7E133EEE" w14:textId="77777777" w:rsidR="00FA55B7" w:rsidRDefault="00FA55B7" w:rsidP="00FA55B7">
      <w:r>
        <w:t>L’Association régionale des cités-jardins s’engage à laisser les représentants de Seine-Saint-Denis habitat pénétrer sur le lieu mis à disposition.</w:t>
      </w:r>
    </w:p>
    <w:p w14:paraId="43622486" w14:textId="77777777" w:rsidR="00FF7C93" w:rsidRPr="00B6776C" w:rsidRDefault="00FF7C93" w:rsidP="00FF7C93">
      <w:pPr>
        <w:rPr>
          <w:b/>
        </w:rPr>
      </w:pPr>
      <w:r w:rsidRPr="00B6776C">
        <w:rPr>
          <w:b/>
        </w:rPr>
        <w:t xml:space="preserve">Article 4 – Durée de la convention </w:t>
      </w:r>
    </w:p>
    <w:p w14:paraId="27201075" w14:textId="3996552B" w:rsidR="00FF7C93" w:rsidRDefault="00FF7C93" w:rsidP="00FC385A">
      <w:r>
        <w:t xml:space="preserve">La présente convention engage les </w:t>
      </w:r>
      <w:r w:rsidR="00B6776C">
        <w:t xml:space="preserve">deux </w:t>
      </w:r>
      <w:r>
        <w:t xml:space="preserve">parties pour </w:t>
      </w:r>
      <w:r w:rsidR="00FC385A" w:rsidRPr="00FC385A">
        <w:t xml:space="preserve">d’un an à compter de sa date de notification. Elle est tacitement reconductible </w:t>
      </w:r>
      <w:r w:rsidR="003C53E7">
        <w:t>deux</w:t>
      </w:r>
      <w:r w:rsidR="00FC385A" w:rsidRPr="00FC385A">
        <w:t xml:space="preserve"> fois pour la même durée, sans que sa durée totale ne puisse dépasser trois ans.</w:t>
      </w:r>
    </w:p>
    <w:p w14:paraId="142421F0" w14:textId="77777777" w:rsidR="00B6776C" w:rsidRDefault="00352806" w:rsidP="00352806">
      <w:r>
        <w:lastRenderedPageBreak/>
        <w:t>En cas de non-reconduction ou de résiliation de la présente convention,</w:t>
      </w:r>
      <w:r w:rsidR="00B6776C">
        <w:t xml:space="preserve"> l’Association régionale des cités-jardins s’engage à ce que l’apiculteur quitte les lieux et à ce titre reprenne les ruches à ses frais.</w:t>
      </w:r>
    </w:p>
    <w:p w14:paraId="4936A7F6" w14:textId="77777777" w:rsidR="00FF7C93" w:rsidRDefault="00352806" w:rsidP="00352806">
      <w:r>
        <w:t>Si des clés ont été dupliquées à son profit, elles devront être restituées auprès du point accueil de Seine-Saint-Denis habitat, situé au 32 avenue Paul Vaillant Couturier 93240 Stains.</w:t>
      </w:r>
    </w:p>
    <w:p w14:paraId="50D675E9" w14:textId="77777777" w:rsidR="00B42752" w:rsidRPr="00B6776C" w:rsidRDefault="00B42752" w:rsidP="00B42752">
      <w:pPr>
        <w:rPr>
          <w:b/>
        </w:rPr>
      </w:pPr>
      <w:r w:rsidRPr="00B6776C">
        <w:rPr>
          <w:b/>
        </w:rPr>
        <w:t>Article 5 – Résiliation</w:t>
      </w:r>
    </w:p>
    <w:p w14:paraId="4E765AEA" w14:textId="77777777" w:rsidR="00B42752" w:rsidRDefault="00B42752" w:rsidP="003C53E7">
      <w:pPr>
        <w:jc w:val="both"/>
      </w:pPr>
      <w:r>
        <w:t>Quel que soit le cas de résiliation, les parties sont tenues d’accomplir les obligations résultant de la présente convention jusqu’à la date de prise d’effet de la résiliation. La résiliation ne donnera lieu à aucune indemnisation au profit de l’une ou l’autre des parties.</w:t>
      </w:r>
    </w:p>
    <w:p w14:paraId="2D8A92BC" w14:textId="77777777" w:rsidR="00B42752" w:rsidRPr="00B01FB9" w:rsidRDefault="00B42752" w:rsidP="00B42752">
      <w:pPr>
        <w:rPr>
          <w:u w:val="single"/>
        </w:rPr>
      </w:pPr>
      <w:r>
        <w:rPr>
          <w:u w:val="single"/>
        </w:rPr>
        <w:t>Article 5</w:t>
      </w:r>
      <w:r w:rsidRPr="00B01FB9">
        <w:rPr>
          <w:u w:val="single"/>
        </w:rPr>
        <w:t>.1 – Pour faute</w:t>
      </w:r>
    </w:p>
    <w:p w14:paraId="382BF3F7" w14:textId="77777777" w:rsidR="00B42752" w:rsidRDefault="00B42752" w:rsidP="007240D6">
      <w:pPr>
        <w:jc w:val="both"/>
      </w:pPr>
      <w:r>
        <w:t xml:space="preserve">En cas de manquement par l’une ou l’autre des parties à ses obligations conventionnelles, la convention est résiliée à l’expiration d’un délai de deux mois à compter de la notification d’une mise en demeure envoyée par lettre recommandée avec accusé réception et restée infructueuse.  </w:t>
      </w:r>
    </w:p>
    <w:p w14:paraId="093B1104" w14:textId="77777777" w:rsidR="00B42752" w:rsidRPr="00B01FB9" w:rsidRDefault="00B42752" w:rsidP="00B42752">
      <w:pPr>
        <w:rPr>
          <w:u w:val="single"/>
        </w:rPr>
      </w:pPr>
      <w:r>
        <w:rPr>
          <w:u w:val="single"/>
        </w:rPr>
        <w:t>Article 5</w:t>
      </w:r>
      <w:r w:rsidRPr="00B01FB9">
        <w:rPr>
          <w:u w:val="single"/>
        </w:rPr>
        <w:t>.2 – A l’initiative d’une des parties</w:t>
      </w:r>
    </w:p>
    <w:p w14:paraId="3A088877" w14:textId="77777777" w:rsidR="00B42752" w:rsidRDefault="00B42752" w:rsidP="00B42752">
      <w:r>
        <w:t>La convention peut être résiliée par l’une ou l’autre des parties à tout moment et suivant un préavis de deux mois à compter de la notification d’un courrier envoyé en ce sens à l’autre partie par lettre recommandée avec accusé réception.</w:t>
      </w:r>
    </w:p>
    <w:p w14:paraId="7468180A" w14:textId="77777777" w:rsidR="00B42752" w:rsidRPr="00B01FB9" w:rsidRDefault="00B42752" w:rsidP="00B42752">
      <w:pPr>
        <w:rPr>
          <w:u w:val="single"/>
        </w:rPr>
      </w:pPr>
      <w:r>
        <w:rPr>
          <w:u w:val="single"/>
        </w:rPr>
        <w:t>Article 5</w:t>
      </w:r>
      <w:r w:rsidRPr="00B01FB9">
        <w:rPr>
          <w:u w:val="single"/>
        </w:rPr>
        <w:t xml:space="preserve">.3 – En cas de dissolution de l’Association </w:t>
      </w:r>
    </w:p>
    <w:p w14:paraId="586F3D87" w14:textId="77777777" w:rsidR="00B42752" w:rsidRDefault="00B42752" w:rsidP="00B42752">
      <w:r>
        <w:t>La présente convention sera résiliée de plein droit en cas de dissolution de l’Association.</w:t>
      </w:r>
    </w:p>
    <w:p w14:paraId="3E9854A9" w14:textId="77777777" w:rsidR="00B42752" w:rsidRPr="00B01FB9" w:rsidRDefault="00B42752" w:rsidP="00B42752">
      <w:pPr>
        <w:rPr>
          <w:u w:val="single"/>
        </w:rPr>
      </w:pPr>
      <w:r>
        <w:rPr>
          <w:u w:val="single"/>
        </w:rPr>
        <w:t>Article 5</w:t>
      </w:r>
      <w:r w:rsidRPr="00B01FB9">
        <w:rPr>
          <w:u w:val="single"/>
        </w:rPr>
        <w:t>.4 – Motif d’intérêt général</w:t>
      </w:r>
    </w:p>
    <w:p w14:paraId="74F4B175" w14:textId="77777777" w:rsidR="00B42752" w:rsidRDefault="007240D6" w:rsidP="00B42752">
      <w:r>
        <w:t xml:space="preserve">Seine-Saint-Denis habitat </w:t>
      </w:r>
      <w:r w:rsidR="00B42752">
        <w:t xml:space="preserve">peut résilier de plein droit la présente convention pour un motif d’intérêt général. </w:t>
      </w:r>
      <w:r>
        <w:t>Il</w:t>
      </w:r>
      <w:r w:rsidR="00B42752">
        <w:t xml:space="preserve"> en informera l’Association </w:t>
      </w:r>
      <w:r>
        <w:t>régionale des cités-jardins pa</w:t>
      </w:r>
      <w:r w:rsidR="00B42752">
        <w:t>r courrier r</w:t>
      </w:r>
      <w:r>
        <w:t>ecommandé avec accusé réception.</w:t>
      </w:r>
    </w:p>
    <w:p w14:paraId="6A48BC14" w14:textId="77777777" w:rsidR="00B42752" w:rsidRPr="00B6776C" w:rsidRDefault="00B42752" w:rsidP="00B42752">
      <w:pPr>
        <w:rPr>
          <w:b/>
        </w:rPr>
      </w:pPr>
      <w:r w:rsidRPr="00B6776C">
        <w:rPr>
          <w:b/>
        </w:rPr>
        <w:t xml:space="preserve">Article 6 – Règlement des litiges </w:t>
      </w:r>
    </w:p>
    <w:p w14:paraId="03643EBC" w14:textId="77777777" w:rsidR="00B42752" w:rsidRDefault="00B42752" w:rsidP="00B42752">
      <w:r>
        <w:t>En cas de litige dans l’exécution de la présente convention, les parties décident de rechercher un règlement amiable préalablement à tout recours contentieux.</w:t>
      </w:r>
    </w:p>
    <w:p w14:paraId="37C76240" w14:textId="77777777" w:rsidR="00B42752" w:rsidRDefault="00B42752" w:rsidP="00B42752">
      <w:r>
        <w:t xml:space="preserve">A défaut de règlement amiable du litige, les parties conviennent de s’en remettre à l’appréciation du tribunal compétent en la matière.  </w:t>
      </w:r>
    </w:p>
    <w:p w14:paraId="43C42F16" w14:textId="1E5E8D29" w:rsidR="00B6776C" w:rsidRDefault="00FF7C93" w:rsidP="00FF7C93">
      <w:r>
        <w:t xml:space="preserve">Fait en </w:t>
      </w:r>
      <w:r w:rsidR="007240D6">
        <w:t>deux</w:t>
      </w:r>
      <w:r>
        <w:t xml:space="preserve"> exemplaires originaux do</w:t>
      </w:r>
      <w:r w:rsidR="00352806">
        <w:t>nt un est remis à chaque partie,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677"/>
      </w:tblGrid>
      <w:tr w:rsidR="007240D6" w14:paraId="3D565549" w14:textId="77777777" w:rsidTr="007240D6">
        <w:tc>
          <w:tcPr>
            <w:tcW w:w="4503" w:type="dxa"/>
          </w:tcPr>
          <w:p w14:paraId="584F44BE" w14:textId="77777777" w:rsidR="007240D6" w:rsidRDefault="007240D6" w:rsidP="00FF7C93">
            <w:r>
              <w:t>Pour Seine-Saint-Denis habitat</w:t>
            </w:r>
          </w:p>
          <w:p w14:paraId="740D207C" w14:textId="77777777" w:rsidR="007240D6" w:rsidRDefault="007240D6" w:rsidP="00FF7C93"/>
          <w:p w14:paraId="36A431BA" w14:textId="77777777" w:rsidR="007240D6" w:rsidRDefault="007240D6" w:rsidP="00FF7C93"/>
          <w:p w14:paraId="54149000" w14:textId="574E245E" w:rsidR="007240D6" w:rsidRDefault="002F4A24" w:rsidP="00FF7C93">
            <w:r>
              <w:t>La Directrice d’agence</w:t>
            </w:r>
          </w:p>
          <w:p w14:paraId="33E52B44" w14:textId="6BD60A81" w:rsidR="007240D6" w:rsidRDefault="002F4A24" w:rsidP="00FF7C93">
            <w:r>
              <w:t>J</w:t>
            </w:r>
            <w:bookmarkStart w:id="0" w:name="_GoBack"/>
            <w:bookmarkEnd w:id="0"/>
            <w:r>
              <w:t xml:space="preserve">uliette </w:t>
            </w:r>
            <w:proofErr w:type="spellStart"/>
            <w:r>
              <w:t>Develtere</w:t>
            </w:r>
            <w:proofErr w:type="spellEnd"/>
          </w:p>
          <w:p w14:paraId="79B98C51" w14:textId="77777777" w:rsidR="007240D6" w:rsidRDefault="007240D6" w:rsidP="00FF7C93"/>
          <w:p w14:paraId="5E48FD9A" w14:textId="77777777" w:rsidR="007240D6" w:rsidRDefault="007240D6" w:rsidP="00FF7C93">
            <w:r>
              <w:t>Fait à</w:t>
            </w:r>
          </w:p>
          <w:p w14:paraId="3135F8A7" w14:textId="77777777" w:rsidR="007240D6" w:rsidRDefault="007240D6" w:rsidP="00FF7C93"/>
          <w:p w14:paraId="7E90F43C" w14:textId="77777777" w:rsidR="007240D6" w:rsidRDefault="007240D6" w:rsidP="00FF7C93">
            <w:r>
              <w:lastRenderedPageBreak/>
              <w:t>Le</w:t>
            </w:r>
          </w:p>
          <w:p w14:paraId="19F68C46" w14:textId="77777777" w:rsidR="007240D6" w:rsidRDefault="007240D6" w:rsidP="00FF7C93"/>
          <w:p w14:paraId="22701141" w14:textId="77777777" w:rsidR="007240D6" w:rsidRDefault="007240D6" w:rsidP="00FF7C93">
            <w:r>
              <w:t>Signature</w:t>
            </w:r>
          </w:p>
        </w:tc>
        <w:tc>
          <w:tcPr>
            <w:tcW w:w="4677" w:type="dxa"/>
          </w:tcPr>
          <w:p w14:paraId="4052AA74" w14:textId="77777777" w:rsidR="007240D6" w:rsidRDefault="007240D6" w:rsidP="00FF7C93">
            <w:r>
              <w:lastRenderedPageBreak/>
              <w:t>Pour l’Association régionale des cités-jardins d’Ile-de-France</w:t>
            </w:r>
          </w:p>
          <w:p w14:paraId="3E61F4B0" w14:textId="77777777" w:rsidR="007240D6" w:rsidRDefault="007240D6" w:rsidP="00FF7C93"/>
          <w:p w14:paraId="4EF4E7E4" w14:textId="77777777" w:rsidR="007240D6" w:rsidRDefault="007240D6" w:rsidP="00FF7C93">
            <w:r>
              <w:t xml:space="preserve">Le Président, </w:t>
            </w:r>
          </w:p>
          <w:p w14:paraId="2470FB82" w14:textId="77777777" w:rsidR="007240D6" w:rsidRDefault="007240D6" w:rsidP="00FF7C93">
            <w:r>
              <w:t>Azzedine TAIBI</w:t>
            </w:r>
          </w:p>
          <w:p w14:paraId="1D6D705D" w14:textId="77777777" w:rsidR="007240D6" w:rsidRDefault="007240D6" w:rsidP="00FF7C93"/>
          <w:p w14:paraId="0A7C53DD" w14:textId="77777777" w:rsidR="007240D6" w:rsidRDefault="007240D6" w:rsidP="00FF7C93">
            <w:r>
              <w:t>Fait à</w:t>
            </w:r>
          </w:p>
          <w:p w14:paraId="5EAA01FA" w14:textId="77777777" w:rsidR="007240D6" w:rsidRDefault="007240D6" w:rsidP="00FF7C93"/>
          <w:p w14:paraId="3B1AB29B" w14:textId="77777777" w:rsidR="007240D6" w:rsidRDefault="007240D6" w:rsidP="00FF7C93">
            <w:r>
              <w:lastRenderedPageBreak/>
              <w:t>Le</w:t>
            </w:r>
          </w:p>
          <w:p w14:paraId="0A42B589" w14:textId="77777777" w:rsidR="007240D6" w:rsidRDefault="007240D6" w:rsidP="00FF7C93"/>
          <w:p w14:paraId="3C3AF859" w14:textId="77777777" w:rsidR="007240D6" w:rsidRDefault="007240D6" w:rsidP="00FF7C93">
            <w:r>
              <w:t>Signature</w:t>
            </w:r>
          </w:p>
        </w:tc>
      </w:tr>
    </w:tbl>
    <w:p w14:paraId="34129B06" w14:textId="77777777" w:rsidR="00FF7C93" w:rsidRDefault="00FF7C93" w:rsidP="00FF7C93">
      <w:r>
        <w:lastRenderedPageBreak/>
        <w:t xml:space="preserve">                                                     </w:t>
      </w:r>
    </w:p>
    <w:p w14:paraId="48D21649" w14:textId="77777777" w:rsidR="00FF7C93" w:rsidRPr="007240D6" w:rsidRDefault="00FC385A" w:rsidP="007240D6">
      <w:pPr>
        <w:spacing w:after="0" w:line="240" w:lineRule="auto"/>
        <w:jc w:val="both"/>
        <w:rPr>
          <w:rFonts w:eastAsia="Times New Roman" w:cs="Times New Roman"/>
          <w:szCs w:val="24"/>
          <w:lang w:eastAsia="fr-FR"/>
        </w:rPr>
      </w:pPr>
      <w:r w:rsidRPr="00FC385A">
        <w:rPr>
          <w:rFonts w:eastAsia="Times New Roman" w:cs="Times New Roman"/>
          <w:szCs w:val="24"/>
          <w:lang w:eastAsia="fr-FR"/>
        </w:rPr>
        <w:t>Annexe : un plan du terrain</w:t>
      </w:r>
    </w:p>
    <w:sectPr w:rsidR="00FF7C93" w:rsidRPr="007240D6" w:rsidSect="006D4BEF">
      <w:footerReference w:type="default" r:id="rId8"/>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005E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83E2F" w14:textId="77777777" w:rsidR="00D759CC" w:rsidRDefault="00D759CC" w:rsidP="00B42752">
      <w:pPr>
        <w:spacing w:after="0" w:line="240" w:lineRule="auto"/>
      </w:pPr>
      <w:r>
        <w:separator/>
      </w:r>
    </w:p>
  </w:endnote>
  <w:endnote w:type="continuationSeparator" w:id="0">
    <w:p w14:paraId="6DB3E649" w14:textId="77777777" w:rsidR="00D759CC" w:rsidRDefault="00D759CC" w:rsidP="00B42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62304"/>
      <w:docPartObj>
        <w:docPartGallery w:val="Page Numbers (Bottom of Page)"/>
        <w:docPartUnique/>
      </w:docPartObj>
    </w:sdtPr>
    <w:sdtEndPr/>
    <w:sdtContent>
      <w:p w14:paraId="701A77D6" w14:textId="77777777" w:rsidR="00B42752" w:rsidRDefault="006D4BEF">
        <w:pPr>
          <w:pStyle w:val="Pieddepage"/>
          <w:jc w:val="center"/>
        </w:pPr>
        <w:r>
          <w:fldChar w:fldCharType="begin"/>
        </w:r>
        <w:r w:rsidR="00B42752">
          <w:instrText>PAGE   \* MERGEFORMAT</w:instrText>
        </w:r>
        <w:r>
          <w:fldChar w:fldCharType="separate"/>
        </w:r>
        <w:r w:rsidR="003C53E7">
          <w:rPr>
            <w:noProof/>
          </w:rPr>
          <w:t>3</w:t>
        </w:r>
        <w:r>
          <w:fldChar w:fldCharType="end"/>
        </w:r>
      </w:p>
    </w:sdtContent>
  </w:sdt>
  <w:p w14:paraId="4274302C" w14:textId="77777777" w:rsidR="00B42752" w:rsidRDefault="00B4275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8FCB57" w14:textId="77777777" w:rsidR="00D759CC" w:rsidRDefault="00D759CC" w:rsidP="00B42752">
      <w:pPr>
        <w:spacing w:after="0" w:line="240" w:lineRule="auto"/>
      </w:pPr>
      <w:r>
        <w:separator/>
      </w:r>
    </w:p>
  </w:footnote>
  <w:footnote w:type="continuationSeparator" w:id="0">
    <w:p w14:paraId="4F232477" w14:textId="77777777" w:rsidR="00D759CC" w:rsidRDefault="00D759CC" w:rsidP="00B427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F6506"/>
    <w:multiLevelType w:val="hybridMultilevel"/>
    <w:tmpl w:val="A5C4DAE6"/>
    <w:lvl w:ilvl="0" w:tplc="7D2C64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0F96AD3"/>
    <w:multiLevelType w:val="hybridMultilevel"/>
    <w:tmpl w:val="2F5648F4"/>
    <w:lvl w:ilvl="0" w:tplc="4D4A6D3C">
      <w:numFmt w:val="bullet"/>
      <w:lvlText w:val="-"/>
      <w:lvlJc w:val="left"/>
      <w:pPr>
        <w:tabs>
          <w:tab w:val="num" w:pos="1776"/>
        </w:tabs>
        <w:ind w:left="1776" w:hanging="360"/>
      </w:pPr>
      <w:rPr>
        <w:rFonts w:ascii="Times New Roman" w:eastAsia="Times New Roman" w:hAnsi="Times New Roman" w:cs="Times New Roman"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nsid w:val="51F73680"/>
    <w:multiLevelType w:val="hybridMultilevel"/>
    <w:tmpl w:val="25F8EB8E"/>
    <w:lvl w:ilvl="0" w:tplc="7D2C64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baye Doudou">
    <w15:presenceInfo w15:providerId="AD" w15:userId="S-1-5-21-3641372778-1442892449-1260994998-6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C93"/>
    <w:rsid w:val="00266D8D"/>
    <w:rsid w:val="002F4A24"/>
    <w:rsid w:val="00352806"/>
    <w:rsid w:val="003C53E7"/>
    <w:rsid w:val="006D4BEF"/>
    <w:rsid w:val="007240D6"/>
    <w:rsid w:val="00922629"/>
    <w:rsid w:val="009E10F1"/>
    <w:rsid w:val="00B42752"/>
    <w:rsid w:val="00B6776C"/>
    <w:rsid w:val="00B76C07"/>
    <w:rsid w:val="00C335EB"/>
    <w:rsid w:val="00C6079C"/>
    <w:rsid w:val="00CD3AD9"/>
    <w:rsid w:val="00D759CC"/>
    <w:rsid w:val="00E651FF"/>
    <w:rsid w:val="00E73AAF"/>
    <w:rsid w:val="00FA55B7"/>
    <w:rsid w:val="00FC385A"/>
    <w:rsid w:val="00FF7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3CE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F7C93"/>
    <w:pPr>
      <w:ind w:left="720"/>
      <w:contextualSpacing/>
    </w:pPr>
  </w:style>
  <w:style w:type="table" w:styleId="Grilledutableau">
    <w:name w:val="Table Grid"/>
    <w:basedOn w:val="TableauNormal"/>
    <w:uiPriority w:val="59"/>
    <w:rsid w:val="00FC38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352806"/>
    <w:rPr>
      <w:color w:val="0000FF" w:themeColor="hyperlink"/>
      <w:u w:val="single"/>
    </w:rPr>
  </w:style>
  <w:style w:type="paragraph" w:styleId="En-tte">
    <w:name w:val="header"/>
    <w:basedOn w:val="Normal"/>
    <w:link w:val="En-tteCar"/>
    <w:uiPriority w:val="99"/>
    <w:unhideWhenUsed/>
    <w:rsid w:val="00B42752"/>
    <w:pPr>
      <w:tabs>
        <w:tab w:val="center" w:pos="4536"/>
        <w:tab w:val="right" w:pos="9072"/>
      </w:tabs>
      <w:spacing w:after="0" w:line="240" w:lineRule="auto"/>
    </w:pPr>
  </w:style>
  <w:style w:type="character" w:customStyle="1" w:styleId="En-tteCar">
    <w:name w:val="En-tête Car"/>
    <w:basedOn w:val="Policepardfaut"/>
    <w:link w:val="En-tte"/>
    <w:uiPriority w:val="99"/>
    <w:rsid w:val="00B42752"/>
  </w:style>
  <w:style w:type="paragraph" w:styleId="Pieddepage">
    <w:name w:val="footer"/>
    <w:basedOn w:val="Normal"/>
    <w:link w:val="PieddepageCar"/>
    <w:uiPriority w:val="99"/>
    <w:unhideWhenUsed/>
    <w:rsid w:val="00B427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2752"/>
  </w:style>
  <w:style w:type="character" w:styleId="Marquedecommentaire">
    <w:name w:val="annotation reference"/>
    <w:basedOn w:val="Policepardfaut"/>
    <w:uiPriority w:val="99"/>
    <w:semiHidden/>
    <w:unhideWhenUsed/>
    <w:rsid w:val="002F4A24"/>
    <w:rPr>
      <w:sz w:val="16"/>
      <w:szCs w:val="16"/>
    </w:rPr>
  </w:style>
  <w:style w:type="paragraph" w:styleId="Commentaire">
    <w:name w:val="annotation text"/>
    <w:basedOn w:val="Normal"/>
    <w:link w:val="CommentaireCar"/>
    <w:uiPriority w:val="99"/>
    <w:semiHidden/>
    <w:unhideWhenUsed/>
    <w:rsid w:val="002F4A24"/>
    <w:pPr>
      <w:spacing w:line="240" w:lineRule="auto"/>
    </w:pPr>
    <w:rPr>
      <w:sz w:val="20"/>
      <w:szCs w:val="20"/>
    </w:rPr>
  </w:style>
  <w:style w:type="character" w:customStyle="1" w:styleId="CommentaireCar">
    <w:name w:val="Commentaire Car"/>
    <w:basedOn w:val="Policepardfaut"/>
    <w:link w:val="Commentaire"/>
    <w:uiPriority w:val="99"/>
    <w:semiHidden/>
    <w:rsid w:val="002F4A24"/>
    <w:rPr>
      <w:sz w:val="20"/>
      <w:szCs w:val="20"/>
    </w:rPr>
  </w:style>
  <w:style w:type="paragraph" w:styleId="Objetducommentaire">
    <w:name w:val="annotation subject"/>
    <w:basedOn w:val="Commentaire"/>
    <w:next w:val="Commentaire"/>
    <w:link w:val="ObjetducommentaireCar"/>
    <w:uiPriority w:val="99"/>
    <w:semiHidden/>
    <w:unhideWhenUsed/>
    <w:rsid w:val="002F4A24"/>
    <w:rPr>
      <w:b/>
      <w:bCs/>
    </w:rPr>
  </w:style>
  <w:style w:type="character" w:customStyle="1" w:styleId="ObjetducommentaireCar">
    <w:name w:val="Objet du commentaire Car"/>
    <w:basedOn w:val="CommentaireCar"/>
    <w:link w:val="Objetducommentaire"/>
    <w:uiPriority w:val="99"/>
    <w:semiHidden/>
    <w:rsid w:val="002F4A24"/>
    <w:rPr>
      <w:b/>
      <w:bCs/>
      <w:sz w:val="20"/>
      <w:szCs w:val="20"/>
    </w:rPr>
  </w:style>
  <w:style w:type="paragraph" w:styleId="Textedebulles">
    <w:name w:val="Balloon Text"/>
    <w:basedOn w:val="Normal"/>
    <w:link w:val="TextedebullesCar"/>
    <w:uiPriority w:val="99"/>
    <w:semiHidden/>
    <w:unhideWhenUsed/>
    <w:rsid w:val="002F4A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4A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F7C93"/>
    <w:pPr>
      <w:ind w:left="720"/>
      <w:contextualSpacing/>
    </w:pPr>
  </w:style>
  <w:style w:type="table" w:styleId="Grilledutableau">
    <w:name w:val="Table Grid"/>
    <w:basedOn w:val="TableauNormal"/>
    <w:uiPriority w:val="59"/>
    <w:rsid w:val="00FC38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352806"/>
    <w:rPr>
      <w:color w:val="0000FF" w:themeColor="hyperlink"/>
      <w:u w:val="single"/>
    </w:rPr>
  </w:style>
  <w:style w:type="paragraph" w:styleId="En-tte">
    <w:name w:val="header"/>
    <w:basedOn w:val="Normal"/>
    <w:link w:val="En-tteCar"/>
    <w:uiPriority w:val="99"/>
    <w:unhideWhenUsed/>
    <w:rsid w:val="00B42752"/>
    <w:pPr>
      <w:tabs>
        <w:tab w:val="center" w:pos="4536"/>
        <w:tab w:val="right" w:pos="9072"/>
      </w:tabs>
      <w:spacing w:after="0" w:line="240" w:lineRule="auto"/>
    </w:pPr>
  </w:style>
  <w:style w:type="character" w:customStyle="1" w:styleId="En-tteCar">
    <w:name w:val="En-tête Car"/>
    <w:basedOn w:val="Policepardfaut"/>
    <w:link w:val="En-tte"/>
    <w:uiPriority w:val="99"/>
    <w:rsid w:val="00B42752"/>
  </w:style>
  <w:style w:type="paragraph" w:styleId="Pieddepage">
    <w:name w:val="footer"/>
    <w:basedOn w:val="Normal"/>
    <w:link w:val="PieddepageCar"/>
    <w:uiPriority w:val="99"/>
    <w:unhideWhenUsed/>
    <w:rsid w:val="00B427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2752"/>
  </w:style>
  <w:style w:type="character" w:styleId="Marquedecommentaire">
    <w:name w:val="annotation reference"/>
    <w:basedOn w:val="Policepardfaut"/>
    <w:uiPriority w:val="99"/>
    <w:semiHidden/>
    <w:unhideWhenUsed/>
    <w:rsid w:val="002F4A24"/>
    <w:rPr>
      <w:sz w:val="16"/>
      <w:szCs w:val="16"/>
    </w:rPr>
  </w:style>
  <w:style w:type="paragraph" w:styleId="Commentaire">
    <w:name w:val="annotation text"/>
    <w:basedOn w:val="Normal"/>
    <w:link w:val="CommentaireCar"/>
    <w:uiPriority w:val="99"/>
    <w:semiHidden/>
    <w:unhideWhenUsed/>
    <w:rsid w:val="002F4A24"/>
    <w:pPr>
      <w:spacing w:line="240" w:lineRule="auto"/>
    </w:pPr>
    <w:rPr>
      <w:sz w:val="20"/>
      <w:szCs w:val="20"/>
    </w:rPr>
  </w:style>
  <w:style w:type="character" w:customStyle="1" w:styleId="CommentaireCar">
    <w:name w:val="Commentaire Car"/>
    <w:basedOn w:val="Policepardfaut"/>
    <w:link w:val="Commentaire"/>
    <w:uiPriority w:val="99"/>
    <w:semiHidden/>
    <w:rsid w:val="002F4A24"/>
    <w:rPr>
      <w:sz w:val="20"/>
      <w:szCs w:val="20"/>
    </w:rPr>
  </w:style>
  <w:style w:type="paragraph" w:styleId="Objetducommentaire">
    <w:name w:val="annotation subject"/>
    <w:basedOn w:val="Commentaire"/>
    <w:next w:val="Commentaire"/>
    <w:link w:val="ObjetducommentaireCar"/>
    <w:uiPriority w:val="99"/>
    <w:semiHidden/>
    <w:unhideWhenUsed/>
    <w:rsid w:val="002F4A24"/>
    <w:rPr>
      <w:b/>
      <w:bCs/>
    </w:rPr>
  </w:style>
  <w:style w:type="character" w:customStyle="1" w:styleId="ObjetducommentaireCar">
    <w:name w:val="Objet du commentaire Car"/>
    <w:basedOn w:val="CommentaireCar"/>
    <w:link w:val="Objetducommentaire"/>
    <w:uiPriority w:val="99"/>
    <w:semiHidden/>
    <w:rsid w:val="002F4A24"/>
    <w:rPr>
      <w:b/>
      <w:bCs/>
      <w:sz w:val="20"/>
      <w:szCs w:val="20"/>
    </w:rPr>
  </w:style>
  <w:style w:type="paragraph" w:styleId="Textedebulles">
    <w:name w:val="Balloon Text"/>
    <w:basedOn w:val="Normal"/>
    <w:link w:val="TextedebullesCar"/>
    <w:uiPriority w:val="99"/>
    <w:semiHidden/>
    <w:unhideWhenUsed/>
    <w:rsid w:val="002F4A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4A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1038</Words>
  <Characters>5713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dc:creator>
  <cp:lastModifiedBy>mcj</cp:lastModifiedBy>
  <cp:revision>3</cp:revision>
  <dcterms:created xsi:type="dcterms:W3CDTF">2019-09-09T08:58:00Z</dcterms:created>
  <dcterms:modified xsi:type="dcterms:W3CDTF">2019-09-19T11:50:00Z</dcterms:modified>
</cp:coreProperties>
</file>