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5" w14:textId="77777777" w:rsidR="0076543D" w:rsidRDefault="0076543D">
      <w:pPr>
        <w:jc w:val="both"/>
        <w:rPr>
          <w:rFonts w:ascii="Arial" w:eastAsia="Arial" w:hAnsi="Arial" w:cs="Arial"/>
          <w:color w:val="000000"/>
        </w:rPr>
      </w:pPr>
    </w:p>
    <w:p w14:paraId="00000006" w14:textId="323F3FA2" w:rsidR="0076543D" w:rsidRDefault="00F72E3A">
      <w:pPr>
        <w:jc w:val="center"/>
        <w:rPr>
          <w:rFonts w:ascii="Arial" w:eastAsia="Arial" w:hAnsi="Arial" w:cs="Arial"/>
          <w:color w:val="000000"/>
        </w:rPr>
      </w:pPr>
      <w:r>
        <w:rPr>
          <w:rFonts w:ascii="Arial" w:eastAsia="Arial" w:hAnsi="Arial" w:cs="Arial"/>
          <w:b/>
          <w:color w:val="000000"/>
        </w:rPr>
        <w:t xml:space="preserve">PROJET DE CONVENTION DE PARTENARIAT ENTRE </w:t>
      </w:r>
      <w:r w:rsidR="009166DD">
        <w:rPr>
          <w:rFonts w:ascii="Arial" w:eastAsia="Arial" w:hAnsi="Arial" w:cs="Arial"/>
          <w:b/>
          <w:color w:val="000000"/>
        </w:rPr>
        <w:t>L’ASSOCIATION REGIONALE DES CITÉS-JARDINS D’ILE-DE-FRANCE</w:t>
      </w:r>
      <w:r>
        <w:rPr>
          <w:rFonts w:ascii="Arial" w:eastAsia="Arial" w:hAnsi="Arial" w:cs="Arial"/>
          <w:color w:val="000000"/>
        </w:rPr>
        <w:t xml:space="preserve"> </w:t>
      </w:r>
      <w:r>
        <w:rPr>
          <w:rFonts w:ascii="Arial" w:eastAsia="Arial" w:hAnsi="Arial" w:cs="Arial"/>
          <w:b/>
          <w:color w:val="000000"/>
        </w:rPr>
        <w:t>ET L’IREST – UNIVERSITE PARIS 1 PANTHEON-SORBONNE</w:t>
      </w:r>
    </w:p>
    <w:p w14:paraId="00000007" w14:textId="77777777" w:rsidR="0076543D" w:rsidRDefault="0076543D">
      <w:pPr>
        <w:jc w:val="center"/>
        <w:rPr>
          <w:rFonts w:ascii="Arial" w:eastAsia="Arial" w:hAnsi="Arial" w:cs="Arial"/>
          <w:color w:val="000000"/>
        </w:rPr>
      </w:pPr>
    </w:p>
    <w:p w14:paraId="00000008" w14:textId="77777777" w:rsidR="0076543D" w:rsidRDefault="0076543D">
      <w:pPr>
        <w:jc w:val="both"/>
        <w:rPr>
          <w:rFonts w:ascii="Arial" w:eastAsia="Arial" w:hAnsi="Arial" w:cs="Arial"/>
          <w:color w:val="000000"/>
        </w:rPr>
      </w:pPr>
    </w:p>
    <w:p w14:paraId="00000009" w14:textId="77777777" w:rsidR="0076543D" w:rsidRDefault="0076543D">
      <w:pPr>
        <w:jc w:val="both"/>
        <w:rPr>
          <w:rFonts w:ascii="Arial" w:eastAsia="Arial" w:hAnsi="Arial" w:cs="Arial"/>
          <w:color w:val="000000"/>
        </w:rPr>
      </w:pPr>
    </w:p>
    <w:p w14:paraId="0000000A" w14:textId="77777777" w:rsidR="0076543D" w:rsidRDefault="0076543D">
      <w:pPr>
        <w:jc w:val="both"/>
        <w:rPr>
          <w:rFonts w:ascii="Arial" w:eastAsia="Arial" w:hAnsi="Arial" w:cs="Arial"/>
          <w:color w:val="000000"/>
        </w:rPr>
      </w:pPr>
    </w:p>
    <w:p w14:paraId="0000000B" w14:textId="77777777" w:rsidR="0076543D" w:rsidRDefault="0076543D">
      <w:pPr>
        <w:jc w:val="both"/>
        <w:rPr>
          <w:rFonts w:ascii="Arial" w:eastAsia="Arial" w:hAnsi="Arial" w:cs="Arial"/>
          <w:color w:val="000000"/>
        </w:rPr>
      </w:pPr>
    </w:p>
    <w:p w14:paraId="0000000C" w14:textId="77777777" w:rsidR="0076543D" w:rsidRDefault="00F72E3A">
      <w:pPr>
        <w:keepNext/>
        <w:numPr>
          <w:ilvl w:val="5"/>
          <w:numId w:val="1"/>
        </w:numPr>
        <w:pBdr>
          <w:top w:val="nil"/>
          <w:left w:val="nil"/>
          <w:bottom w:val="nil"/>
          <w:right w:val="nil"/>
          <w:between w:val="nil"/>
        </w:pBdr>
        <w:tabs>
          <w:tab w:val="left" w:pos="0"/>
          <w:tab w:val="left" w:pos="565"/>
          <w:tab w:val="left" w:pos="1699"/>
          <w:tab w:val="left" w:pos="2832"/>
          <w:tab w:val="left" w:pos="3966"/>
          <w:tab w:val="left" w:pos="5100"/>
          <w:tab w:val="left" w:pos="6234"/>
          <w:tab w:val="left" w:pos="7368"/>
          <w:tab w:val="left" w:pos="7920"/>
        </w:tabs>
        <w:jc w:val="both"/>
        <w:rPr>
          <w:rFonts w:ascii="Arial" w:eastAsia="Arial" w:hAnsi="Arial" w:cs="Arial"/>
          <w:b/>
          <w:color w:val="000000"/>
          <w:u w:val="single"/>
        </w:rPr>
      </w:pPr>
      <w:r>
        <w:rPr>
          <w:rFonts w:ascii="Arial" w:eastAsia="Arial" w:hAnsi="Arial" w:cs="Arial"/>
          <w:b/>
          <w:color w:val="000000"/>
        </w:rPr>
        <w:t>ENTRE</w:t>
      </w:r>
    </w:p>
    <w:p w14:paraId="0000000D" w14:textId="77777777" w:rsidR="0076543D" w:rsidRDefault="0076543D">
      <w:pPr>
        <w:rPr>
          <w:rFonts w:ascii="Arial" w:eastAsia="Arial" w:hAnsi="Arial" w:cs="Arial"/>
          <w:color w:val="000000"/>
        </w:rPr>
      </w:pPr>
    </w:p>
    <w:p w14:paraId="0000000E" w14:textId="384E5FD3" w:rsidR="0076543D" w:rsidRDefault="009166DD">
      <w:pPr>
        <w:jc w:val="both"/>
        <w:rPr>
          <w:rFonts w:ascii="Arial" w:eastAsia="Arial" w:hAnsi="Arial" w:cs="Arial"/>
          <w:color w:val="000000"/>
        </w:rPr>
      </w:pPr>
      <w:r>
        <w:rPr>
          <w:rFonts w:ascii="Arial" w:eastAsia="Arial" w:hAnsi="Arial" w:cs="Arial"/>
          <w:color w:val="000000"/>
        </w:rPr>
        <w:t xml:space="preserve">L’association régionale des </w:t>
      </w:r>
      <w:proofErr w:type="spellStart"/>
      <w:r>
        <w:rPr>
          <w:rFonts w:ascii="Arial" w:eastAsia="Arial" w:hAnsi="Arial" w:cs="Arial"/>
          <w:color w:val="000000"/>
        </w:rPr>
        <w:t>cités-jardins</w:t>
      </w:r>
      <w:proofErr w:type="spellEnd"/>
      <w:r>
        <w:rPr>
          <w:rFonts w:ascii="Arial" w:eastAsia="Arial" w:hAnsi="Arial" w:cs="Arial"/>
          <w:color w:val="000000"/>
        </w:rPr>
        <w:t xml:space="preserve"> d’Ile-de-France</w:t>
      </w:r>
      <w:r w:rsidR="00F72E3A">
        <w:rPr>
          <w:rFonts w:ascii="Arial" w:eastAsia="Arial" w:hAnsi="Arial" w:cs="Arial"/>
          <w:color w:val="000000"/>
        </w:rPr>
        <w:t xml:space="preserve">, </w:t>
      </w:r>
      <w:r>
        <w:rPr>
          <w:rFonts w:ascii="Arial" w:eastAsia="Arial" w:hAnsi="Arial" w:cs="Arial"/>
          <w:color w:val="000000"/>
        </w:rPr>
        <w:t xml:space="preserve">ADRESSE, </w:t>
      </w:r>
      <w:r w:rsidR="00F72E3A">
        <w:rPr>
          <w:rFonts w:ascii="Arial" w:eastAsia="Arial" w:hAnsi="Arial" w:cs="Arial"/>
          <w:color w:val="000000"/>
        </w:rPr>
        <w:t xml:space="preserve">représenté par Monsieur </w:t>
      </w:r>
      <w:r>
        <w:rPr>
          <w:rFonts w:ascii="Arial" w:eastAsia="Arial" w:hAnsi="Arial" w:cs="Arial"/>
          <w:color w:val="000000"/>
        </w:rPr>
        <w:t xml:space="preserve">Azzedine </w:t>
      </w:r>
      <w:proofErr w:type="spellStart"/>
      <w:r>
        <w:rPr>
          <w:rFonts w:ascii="Arial" w:eastAsia="Arial" w:hAnsi="Arial" w:cs="Arial"/>
          <w:color w:val="000000"/>
        </w:rPr>
        <w:t>Taibi</w:t>
      </w:r>
      <w:proofErr w:type="spellEnd"/>
      <w:r w:rsidR="00F72E3A">
        <w:rPr>
          <w:rFonts w:ascii="Arial" w:eastAsia="Arial" w:hAnsi="Arial" w:cs="Arial"/>
          <w:color w:val="000000"/>
        </w:rPr>
        <w:t>, Président, agissant pour le comp</w:t>
      </w:r>
      <w:r>
        <w:rPr>
          <w:rFonts w:ascii="Arial" w:eastAsia="Arial" w:hAnsi="Arial" w:cs="Arial"/>
          <w:color w:val="000000"/>
        </w:rPr>
        <w:t>te de l’Association</w:t>
      </w:r>
      <w:r w:rsidR="00F72E3A">
        <w:rPr>
          <w:rFonts w:ascii="Arial" w:eastAsia="Arial" w:hAnsi="Arial" w:cs="Arial"/>
          <w:color w:val="000000"/>
        </w:rPr>
        <w:t>,</w:t>
      </w:r>
    </w:p>
    <w:p w14:paraId="0000000F" w14:textId="77777777" w:rsidR="0076543D" w:rsidRDefault="0076543D">
      <w:pPr>
        <w:rPr>
          <w:rFonts w:ascii="Arial" w:eastAsia="Arial" w:hAnsi="Arial" w:cs="Arial"/>
          <w:color w:val="000000"/>
        </w:rPr>
      </w:pPr>
    </w:p>
    <w:p w14:paraId="00000010" w14:textId="77777777" w:rsidR="0076543D" w:rsidRDefault="0076543D">
      <w:pPr>
        <w:tabs>
          <w:tab w:val="left" w:pos="0"/>
          <w:tab w:val="left" w:pos="565"/>
          <w:tab w:val="left" w:pos="1699"/>
          <w:tab w:val="left" w:pos="2832"/>
          <w:tab w:val="left" w:pos="3966"/>
          <w:tab w:val="left" w:pos="5100"/>
          <w:tab w:val="left" w:pos="6234"/>
          <w:tab w:val="left" w:pos="7368"/>
          <w:tab w:val="left" w:pos="7920"/>
        </w:tabs>
        <w:jc w:val="both"/>
        <w:rPr>
          <w:rFonts w:ascii="Arial" w:eastAsia="Arial" w:hAnsi="Arial" w:cs="Arial"/>
          <w:color w:val="000000"/>
        </w:rPr>
      </w:pPr>
    </w:p>
    <w:p w14:paraId="00000011" w14:textId="77777777" w:rsidR="0076543D" w:rsidRDefault="00F72E3A">
      <w:pPr>
        <w:keepNext/>
        <w:numPr>
          <w:ilvl w:val="6"/>
          <w:numId w:val="1"/>
        </w:numPr>
        <w:pBdr>
          <w:top w:val="nil"/>
          <w:left w:val="nil"/>
          <w:bottom w:val="nil"/>
          <w:right w:val="nil"/>
          <w:between w:val="nil"/>
        </w:pBdr>
        <w:tabs>
          <w:tab w:val="left" w:pos="0"/>
          <w:tab w:val="left" w:pos="565"/>
          <w:tab w:val="left" w:pos="1699"/>
          <w:tab w:val="left" w:pos="2832"/>
          <w:tab w:val="left" w:pos="3966"/>
          <w:tab w:val="left" w:pos="5100"/>
          <w:tab w:val="left" w:pos="6234"/>
          <w:tab w:val="left" w:pos="7368"/>
          <w:tab w:val="left" w:pos="7920"/>
        </w:tabs>
        <w:jc w:val="both"/>
        <w:rPr>
          <w:rFonts w:ascii="Arial" w:eastAsia="Arial" w:hAnsi="Arial" w:cs="Arial"/>
          <w:b/>
          <w:color w:val="000000"/>
        </w:rPr>
      </w:pPr>
      <w:r>
        <w:rPr>
          <w:rFonts w:ascii="Arial" w:eastAsia="Arial" w:hAnsi="Arial" w:cs="Arial"/>
          <w:b/>
          <w:color w:val="000000"/>
        </w:rPr>
        <w:t>D'UNE PART,</w:t>
      </w:r>
    </w:p>
    <w:p w14:paraId="00000012" w14:textId="77777777" w:rsidR="0076543D" w:rsidRDefault="0076543D">
      <w:pPr>
        <w:jc w:val="both"/>
        <w:rPr>
          <w:rFonts w:ascii="Arial" w:eastAsia="Arial" w:hAnsi="Arial" w:cs="Arial"/>
          <w:color w:val="000000"/>
        </w:rPr>
      </w:pPr>
    </w:p>
    <w:p w14:paraId="00000013" w14:textId="77777777" w:rsidR="0076543D" w:rsidRDefault="00F72E3A">
      <w:pPr>
        <w:jc w:val="both"/>
        <w:rPr>
          <w:rFonts w:ascii="Arial" w:eastAsia="Arial" w:hAnsi="Arial" w:cs="Arial"/>
          <w:color w:val="000000"/>
        </w:rPr>
      </w:pPr>
      <w:r>
        <w:rPr>
          <w:rFonts w:ascii="Arial" w:eastAsia="Arial" w:hAnsi="Arial" w:cs="Arial"/>
          <w:color w:val="000000"/>
        </w:rPr>
        <w:t xml:space="preserve">L’Université Paris 1 - Panthéon-Sorbonne, sise 12 place du Panthéon, 75231 Paris cedex 05, représentée par Monsieur Georges HADDAD, Président, agissant pour le compte de l’Institut de Recherches et d’Etudes Supérieures du Tourisme (IREST) dirigé par Madame Francesca </w:t>
      </w:r>
      <w:proofErr w:type="spellStart"/>
      <w:r>
        <w:rPr>
          <w:rFonts w:ascii="Arial" w:eastAsia="Arial" w:hAnsi="Arial" w:cs="Arial"/>
          <w:color w:val="000000"/>
        </w:rPr>
        <w:t>Cominelli</w:t>
      </w:r>
      <w:proofErr w:type="spellEnd"/>
      <w:r>
        <w:rPr>
          <w:rFonts w:ascii="Arial" w:eastAsia="Arial" w:hAnsi="Arial" w:cs="Arial"/>
          <w:color w:val="000000"/>
        </w:rPr>
        <w:t xml:space="preserve">, </w:t>
      </w:r>
    </w:p>
    <w:p w14:paraId="00000014" w14:textId="77777777" w:rsidR="0076543D" w:rsidRDefault="0076543D">
      <w:pPr>
        <w:jc w:val="both"/>
        <w:rPr>
          <w:rFonts w:ascii="Arial" w:eastAsia="Arial" w:hAnsi="Arial" w:cs="Arial"/>
          <w:color w:val="000000"/>
        </w:rPr>
      </w:pPr>
    </w:p>
    <w:p w14:paraId="00000015" w14:textId="77777777" w:rsidR="0076543D" w:rsidRDefault="0076543D">
      <w:pPr>
        <w:jc w:val="both"/>
        <w:rPr>
          <w:rFonts w:ascii="Arial" w:eastAsia="Arial" w:hAnsi="Arial" w:cs="Arial"/>
          <w:color w:val="000000"/>
        </w:rPr>
      </w:pPr>
    </w:p>
    <w:p w14:paraId="00000016" w14:textId="77777777" w:rsidR="0076543D" w:rsidRDefault="00F72E3A">
      <w:pPr>
        <w:jc w:val="both"/>
        <w:rPr>
          <w:rFonts w:ascii="Arial" w:eastAsia="Arial" w:hAnsi="Arial" w:cs="Arial"/>
          <w:color w:val="000000"/>
        </w:rPr>
      </w:pPr>
      <w:r>
        <w:rPr>
          <w:rFonts w:ascii="Arial" w:eastAsia="Arial" w:hAnsi="Arial" w:cs="Arial"/>
          <w:b/>
          <w:color w:val="000000"/>
        </w:rPr>
        <w:t>D’AUTRE PART,</w:t>
      </w:r>
    </w:p>
    <w:p w14:paraId="00000017" w14:textId="77777777" w:rsidR="0076543D" w:rsidRDefault="0076543D">
      <w:pPr>
        <w:jc w:val="both"/>
        <w:rPr>
          <w:rFonts w:ascii="Arial" w:eastAsia="Arial" w:hAnsi="Arial" w:cs="Arial"/>
          <w:color w:val="000000"/>
        </w:rPr>
      </w:pPr>
    </w:p>
    <w:p w14:paraId="00000018" w14:textId="77777777" w:rsidR="0076543D" w:rsidRDefault="0076543D">
      <w:pPr>
        <w:tabs>
          <w:tab w:val="left" w:pos="0"/>
          <w:tab w:val="left" w:pos="565"/>
          <w:tab w:val="left" w:pos="1699"/>
          <w:tab w:val="left" w:pos="2832"/>
          <w:tab w:val="left" w:pos="3966"/>
          <w:tab w:val="left" w:pos="5100"/>
          <w:tab w:val="left" w:pos="6234"/>
          <w:tab w:val="left" w:pos="7368"/>
          <w:tab w:val="left" w:pos="7920"/>
        </w:tabs>
        <w:jc w:val="center"/>
        <w:rPr>
          <w:rFonts w:ascii="Arial" w:eastAsia="Arial" w:hAnsi="Arial" w:cs="Arial"/>
          <w:color w:val="000000"/>
        </w:rPr>
      </w:pPr>
    </w:p>
    <w:p w14:paraId="00000019" w14:textId="77777777" w:rsidR="0076543D" w:rsidRDefault="0076543D">
      <w:pPr>
        <w:tabs>
          <w:tab w:val="left" w:pos="0"/>
          <w:tab w:val="left" w:pos="565"/>
          <w:tab w:val="left" w:pos="1699"/>
          <w:tab w:val="left" w:pos="2832"/>
          <w:tab w:val="left" w:pos="3966"/>
          <w:tab w:val="left" w:pos="5100"/>
          <w:tab w:val="left" w:pos="6234"/>
          <w:tab w:val="left" w:pos="7368"/>
          <w:tab w:val="left" w:pos="7920"/>
        </w:tabs>
        <w:jc w:val="center"/>
        <w:rPr>
          <w:rFonts w:ascii="Arial" w:eastAsia="Arial" w:hAnsi="Arial" w:cs="Arial"/>
          <w:color w:val="000000"/>
        </w:rPr>
      </w:pPr>
    </w:p>
    <w:p w14:paraId="0000001A" w14:textId="77777777" w:rsidR="0076543D" w:rsidRDefault="00F72E3A">
      <w:pPr>
        <w:tabs>
          <w:tab w:val="left" w:pos="0"/>
          <w:tab w:val="left" w:pos="565"/>
          <w:tab w:val="left" w:pos="1699"/>
          <w:tab w:val="left" w:pos="2832"/>
          <w:tab w:val="left" w:pos="3966"/>
          <w:tab w:val="left" w:pos="5100"/>
          <w:tab w:val="left" w:pos="6234"/>
          <w:tab w:val="left" w:pos="7368"/>
          <w:tab w:val="left" w:pos="7920"/>
        </w:tabs>
        <w:jc w:val="center"/>
        <w:rPr>
          <w:rFonts w:ascii="Arial" w:eastAsia="Arial" w:hAnsi="Arial" w:cs="Arial"/>
          <w:color w:val="000000"/>
        </w:rPr>
      </w:pPr>
      <w:r>
        <w:rPr>
          <w:rFonts w:ascii="Arial" w:eastAsia="Arial" w:hAnsi="Arial" w:cs="Arial"/>
          <w:b/>
          <w:color w:val="000000"/>
        </w:rPr>
        <w:t>A ETE CONVENU CE QUI SUIT</w:t>
      </w:r>
    </w:p>
    <w:p w14:paraId="0000001B" w14:textId="77777777" w:rsidR="0076543D" w:rsidRDefault="0076543D">
      <w:pPr>
        <w:tabs>
          <w:tab w:val="left" w:pos="0"/>
          <w:tab w:val="left" w:pos="565"/>
          <w:tab w:val="left" w:pos="1699"/>
          <w:tab w:val="left" w:pos="2832"/>
          <w:tab w:val="left" w:pos="3966"/>
          <w:tab w:val="left" w:pos="5100"/>
          <w:tab w:val="left" w:pos="6234"/>
          <w:tab w:val="left" w:pos="7368"/>
          <w:tab w:val="left" w:pos="7920"/>
        </w:tabs>
        <w:jc w:val="both"/>
        <w:rPr>
          <w:rFonts w:ascii="Arial" w:eastAsia="Arial" w:hAnsi="Arial" w:cs="Arial"/>
          <w:color w:val="000000"/>
        </w:rPr>
      </w:pPr>
    </w:p>
    <w:p w14:paraId="0000001C" w14:textId="77777777" w:rsidR="0076543D" w:rsidRDefault="0076543D">
      <w:pPr>
        <w:tabs>
          <w:tab w:val="left" w:pos="0"/>
          <w:tab w:val="left" w:pos="565"/>
          <w:tab w:val="left" w:pos="1699"/>
          <w:tab w:val="left" w:pos="2832"/>
          <w:tab w:val="left" w:pos="3966"/>
          <w:tab w:val="left" w:pos="5100"/>
          <w:tab w:val="left" w:pos="6234"/>
          <w:tab w:val="left" w:pos="7368"/>
          <w:tab w:val="left" w:pos="7920"/>
        </w:tabs>
        <w:jc w:val="both"/>
        <w:rPr>
          <w:rFonts w:ascii="Arial" w:eastAsia="Arial" w:hAnsi="Arial" w:cs="Arial"/>
          <w:color w:val="000000"/>
        </w:rPr>
      </w:pPr>
    </w:p>
    <w:p w14:paraId="0000001D" w14:textId="77777777" w:rsidR="0076543D" w:rsidRDefault="00F72E3A">
      <w:pPr>
        <w:tabs>
          <w:tab w:val="left" w:pos="0"/>
          <w:tab w:val="left" w:pos="565"/>
          <w:tab w:val="left" w:pos="1699"/>
          <w:tab w:val="left" w:pos="2832"/>
          <w:tab w:val="left" w:pos="3966"/>
          <w:tab w:val="left" w:pos="5100"/>
          <w:tab w:val="left" w:pos="6234"/>
          <w:tab w:val="left" w:pos="7368"/>
          <w:tab w:val="left" w:pos="7920"/>
        </w:tabs>
        <w:jc w:val="both"/>
        <w:rPr>
          <w:rFonts w:ascii="Arial" w:eastAsia="Arial" w:hAnsi="Arial" w:cs="Arial"/>
          <w:color w:val="000000"/>
        </w:rPr>
      </w:pPr>
      <w:r>
        <w:rPr>
          <w:rFonts w:ascii="Arial" w:eastAsia="Arial" w:hAnsi="Arial" w:cs="Arial"/>
          <w:b/>
          <w:color w:val="000000"/>
        </w:rPr>
        <w:t>PREAMBULE</w:t>
      </w:r>
    </w:p>
    <w:p w14:paraId="0000001E" w14:textId="77777777" w:rsidR="0076543D" w:rsidRDefault="0076543D">
      <w:pPr>
        <w:tabs>
          <w:tab w:val="left" w:pos="0"/>
          <w:tab w:val="left" w:pos="565"/>
          <w:tab w:val="left" w:pos="1699"/>
          <w:tab w:val="left" w:pos="2832"/>
          <w:tab w:val="left" w:pos="3966"/>
          <w:tab w:val="left" w:pos="5100"/>
          <w:tab w:val="left" w:pos="6234"/>
          <w:tab w:val="left" w:pos="7368"/>
          <w:tab w:val="left" w:pos="7920"/>
        </w:tabs>
        <w:jc w:val="both"/>
        <w:rPr>
          <w:rFonts w:ascii="Arial" w:eastAsia="Arial" w:hAnsi="Arial" w:cs="Arial"/>
          <w:color w:val="000000"/>
        </w:rPr>
      </w:pPr>
    </w:p>
    <w:p w14:paraId="5511D2DC" w14:textId="1AF8CD18" w:rsidR="009166DD" w:rsidRDefault="009166DD" w:rsidP="009166DD">
      <w:pPr>
        <w:widowControl/>
        <w:jc w:val="both"/>
        <w:rPr>
          <w:rFonts w:ascii="Arial" w:eastAsia="Arial" w:hAnsi="Arial" w:cs="Arial"/>
          <w:color w:val="222222"/>
        </w:rPr>
      </w:pPr>
      <w:r>
        <w:rPr>
          <w:rFonts w:ascii="Arial" w:eastAsia="Arial" w:hAnsi="Arial" w:cs="Arial"/>
          <w:color w:val="222222"/>
        </w:rPr>
        <w:t xml:space="preserve">L’association régionale des </w:t>
      </w:r>
      <w:proofErr w:type="spellStart"/>
      <w:r>
        <w:rPr>
          <w:rFonts w:ascii="Arial" w:eastAsia="Arial" w:hAnsi="Arial" w:cs="Arial"/>
          <w:color w:val="222222"/>
        </w:rPr>
        <w:t>cités-jardins</w:t>
      </w:r>
      <w:proofErr w:type="spellEnd"/>
      <w:r>
        <w:rPr>
          <w:rFonts w:ascii="Arial" w:eastAsia="Arial" w:hAnsi="Arial" w:cs="Arial"/>
          <w:color w:val="222222"/>
        </w:rPr>
        <w:t xml:space="preserve"> d’Ile-de-France regroupe les collectivités, bailleurs sociaux, associations, fondations, établissements d’enseignement, participants individuels, </w:t>
      </w:r>
      <w:proofErr w:type="spellStart"/>
      <w:r>
        <w:rPr>
          <w:rFonts w:ascii="Arial" w:eastAsia="Arial" w:hAnsi="Arial" w:cs="Arial"/>
          <w:color w:val="222222"/>
        </w:rPr>
        <w:t>oeuvrant</w:t>
      </w:r>
      <w:proofErr w:type="spellEnd"/>
      <w:r>
        <w:rPr>
          <w:rFonts w:ascii="Arial" w:eastAsia="Arial" w:hAnsi="Arial" w:cs="Arial"/>
          <w:color w:val="222222"/>
        </w:rPr>
        <w:t xml:space="preserve"> pour la mise en réseau, reconnaissance de l’intérêt patrimonial, urbanistique et social, valorisation des </w:t>
      </w:r>
      <w:proofErr w:type="spellStart"/>
      <w:r>
        <w:rPr>
          <w:rFonts w:ascii="Arial" w:eastAsia="Arial" w:hAnsi="Arial" w:cs="Arial"/>
          <w:color w:val="222222"/>
        </w:rPr>
        <w:t>cités-jardins</w:t>
      </w:r>
      <w:proofErr w:type="spellEnd"/>
      <w:r>
        <w:rPr>
          <w:rFonts w:ascii="Arial" w:eastAsia="Arial" w:hAnsi="Arial" w:cs="Arial"/>
          <w:color w:val="222222"/>
        </w:rPr>
        <w:t xml:space="preserve"> d’Ile de France. L’association a été créée en </w:t>
      </w:r>
      <w:r w:rsidR="00861576">
        <w:rPr>
          <w:rFonts w:ascii="Arial" w:eastAsia="Arial" w:hAnsi="Arial" w:cs="Arial"/>
          <w:color w:val="222222"/>
        </w:rPr>
        <w:t>2015</w:t>
      </w:r>
      <w:r>
        <w:rPr>
          <w:rFonts w:ascii="Arial" w:eastAsia="Arial" w:hAnsi="Arial" w:cs="Arial"/>
          <w:color w:val="222222"/>
        </w:rPr>
        <w:t xml:space="preserve">. Elle </w:t>
      </w:r>
      <w:r w:rsidR="00A777F3">
        <w:rPr>
          <w:rFonts w:ascii="Arial" w:eastAsia="Arial" w:hAnsi="Arial" w:cs="Arial"/>
          <w:color w:val="222222"/>
        </w:rPr>
        <w:t xml:space="preserve">mène des activités de valorisation, recherche, promotion, et </w:t>
      </w:r>
      <w:r>
        <w:rPr>
          <w:rFonts w:ascii="Arial" w:eastAsia="Arial" w:hAnsi="Arial" w:cs="Arial"/>
          <w:color w:val="222222"/>
        </w:rPr>
        <w:t>soutient les candidatures d</w:t>
      </w:r>
      <w:r w:rsidRPr="009166DD">
        <w:rPr>
          <w:rFonts w:ascii="Arial" w:eastAsia="Arial" w:hAnsi="Arial" w:cs="Arial"/>
          <w:color w:val="222222"/>
        </w:rPr>
        <w:t xml:space="preserve">es </w:t>
      </w:r>
      <w:proofErr w:type="spellStart"/>
      <w:r w:rsidRPr="009166DD">
        <w:rPr>
          <w:rFonts w:ascii="Arial" w:eastAsia="Arial" w:hAnsi="Arial" w:cs="Arial"/>
          <w:color w:val="222222"/>
        </w:rPr>
        <w:t>cités-jardins</w:t>
      </w:r>
      <w:proofErr w:type="spellEnd"/>
      <w:r w:rsidRPr="009166DD">
        <w:rPr>
          <w:rFonts w:ascii="Arial" w:eastAsia="Arial" w:hAnsi="Arial" w:cs="Arial"/>
          <w:color w:val="222222"/>
        </w:rPr>
        <w:t>,</w:t>
      </w:r>
      <w:r>
        <w:rPr>
          <w:rFonts w:ascii="Arial" w:eastAsia="Arial" w:hAnsi="Arial" w:cs="Arial"/>
          <w:color w:val="222222"/>
        </w:rPr>
        <w:t xml:space="preserve"> </w:t>
      </w:r>
      <w:r w:rsidRPr="009166DD">
        <w:rPr>
          <w:rFonts w:ascii="Arial" w:eastAsia="Arial" w:hAnsi="Arial" w:cs="Arial"/>
          <w:color w:val="222222"/>
        </w:rPr>
        <w:t xml:space="preserve">au label </w:t>
      </w:r>
      <w:r>
        <w:rPr>
          <w:rFonts w:ascii="Arial" w:eastAsia="Arial" w:hAnsi="Arial" w:cs="Arial"/>
          <w:color w:val="222222"/>
        </w:rPr>
        <w:t>«Patrimoine d’intérêt régional» (l</w:t>
      </w:r>
      <w:r w:rsidRPr="009166DD">
        <w:rPr>
          <w:rFonts w:ascii="Arial" w:eastAsia="Arial" w:hAnsi="Arial" w:cs="Arial"/>
          <w:color w:val="222222"/>
        </w:rPr>
        <w:t xml:space="preserve">es </w:t>
      </w:r>
      <w:proofErr w:type="spellStart"/>
      <w:r w:rsidRPr="009166DD">
        <w:rPr>
          <w:rFonts w:ascii="Arial" w:eastAsia="Arial" w:hAnsi="Arial" w:cs="Arial"/>
          <w:color w:val="222222"/>
        </w:rPr>
        <w:t>cités-jardins</w:t>
      </w:r>
      <w:proofErr w:type="spellEnd"/>
      <w:r w:rsidRPr="009166DD">
        <w:rPr>
          <w:rFonts w:ascii="Arial" w:eastAsia="Arial" w:hAnsi="Arial" w:cs="Arial"/>
          <w:color w:val="222222"/>
        </w:rPr>
        <w:t xml:space="preserve"> de Champigny-sur-Marne,</w:t>
      </w:r>
      <w:r>
        <w:rPr>
          <w:rFonts w:ascii="Arial" w:eastAsia="Arial" w:hAnsi="Arial" w:cs="Arial"/>
          <w:color w:val="222222"/>
        </w:rPr>
        <w:t xml:space="preserve"> </w:t>
      </w:r>
      <w:r w:rsidRPr="009166DD">
        <w:rPr>
          <w:rFonts w:ascii="Arial" w:eastAsia="Arial" w:hAnsi="Arial" w:cs="Arial"/>
          <w:color w:val="222222"/>
        </w:rPr>
        <w:t>Suresnes, Stai</w:t>
      </w:r>
      <w:r>
        <w:rPr>
          <w:rFonts w:ascii="Arial" w:eastAsia="Arial" w:hAnsi="Arial" w:cs="Arial"/>
          <w:color w:val="222222"/>
        </w:rPr>
        <w:t xml:space="preserve">ns l’ont obtenu en juillet 2018). Parmi ses enjeux figure donc la mise en œuvre d’actions de communication et valorisation auprès d’un public diversifié : habitants, Franciliens, touristes. Via des ateliers terrain, les </w:t>
      </w:r>
      <w:proofErr w:type="spellStart"/>
      <w:r>
        <w:rPr>
          <w:rFonts w:ascii="Arial" w:eastAsia="Arial" w:hAnsi="Arial" w:cs="Arial"/>
          <w:color w:val="222222"/>
        </w:rPr>
        <w:t>étudiant.e.s</w:t>
      </w:r>
      <w:proofErr w:type="spellEnd"/>
      <w:r>
        <w:rPr>
          <w:rFonts w:ascii="Arial" w:eastAsia="Arial" w:hAnsi="Arial" w:cs="Arial"/>
          <w:color w:val="222222"/>
        </w:rPr>
        <w:t xml:space="preserve"> de l’IREST ont mené plusieurs projets pédagogiques portant sur les </w:t>
      </w:r>
      <w:proofErr w:type="spellStart"/>
      <w:r>
        <w:rPr>
          <w:rFonts w:ascii="Arial" w:eastAsia="Arial" w:hAnsi="Arial" w:cs="Arial"/>
          <w:color w:val="222222"/>
        </w:rPr>
        <w:t>cités-jardins</w:t>
      </w:r>
      <w:proofErr w:type="spellEnd"/>
      <w:r>
        <w:rPr>
          <w:rFonts w:ascii="Arial" w:eastAsia="Arial" w:hAnsi="Arial" w:cs="Arial"/>
          <w:color w:val="222222"/>
        </w:rPr>
        <w:t xml:space="preserve"> (préfiguration d’un itinéraire culturel européen, enquête sur la mise en réseau, réf</w:t>
      </w:r>
      <w:r w:rsidR="00861576">
        <w:rPr>
          <w:rFonts w:ascii="Arial" w:eastAsia="Arial" w:hAnsi="Arial" w:cs="Arial"/>
          <w:color w:val="222222"/>
        </w:rPr>
        <w:t xml:space="preserve">lexion sur les nouveaux outils </w:t>
      </w:r>
      <w:r>
        <w:rPr>
          <w:rFonts w:ascii="Arial" w:eastAsia="Arial" w:hAnsi="Arial" w:cs="Arial"/>
          <w:color w:val="222222"/>
        </w:rPr>
        <w:t>d</w:t>
      </w:r>
      <w:r w:rsidR="00861576">
        <w:rPr>
          <w:rFonts w:ascii="Arial" w:eastAsia="Arial" w:hAnsi="Arial" w:cs="Arial"/>
          <w:color w:val="222222"/>
        </w:rPr>
        <w:t>e</w:t>
      </w:r>
      <w:r>
        <w:rPr>
          <w:rFonts w:ascii="Arial" w:eastAsia="Arial" w:hAnsi="Arial" w:cs="Arial"/>
          <w:color w:val="222222"/>
        </w:rPr>
        <w:t xml:space="preserve"> valorisation). A présent, avec la mise en place d’un site internet dédié par l’association, la communication numérique constitue un objectif important</w:t>
      </w:r>
      <w:r w:rsidR="007C4B13">
        <w:rPr>
          <w:rFonts w:ascii="Arial" w:eastAsia="Arial" w:hAnsi="Arial" w:cs="Arial"/>
          <w:color w:val="222222"/>
        </w:rPr>
        <w:t>, qui justifie la mise en œuvre d’un nouvel atelier terrain.</w:t>
      </w:r>
    </w:p>
    <w:p w14:paraId="7C777613" w14:textId="77777777" w:rsidR="007C4B13" w:rsidRDefault="007C4B13" w:rsidP="009166DD">
      <w:pPr>
        <w:widowControl/>
        <w:jc w:val="both"/>
        <w:rPr>
          <w:rFonts w:ascii="Arial" w:eastAsia="Arial" w:hAnsi="Arial" w:cs="Arial"/>
          <w:color w:val="222222"/>
        </w:rPr>
      </w:pPr>
    </w:p>
    <w:p w14:paraId="27D326B4" w14:textId="77777777" w:rsidR="009166DD" w:rsidRDefault="009166DD">
      <w:pPr>
        <w:widowControl/>
        <w:jc w:val="both"/>
        <w:rPr>
          <w:rFonts w:ascii="Arial" w:eastAsia="Arial" w:hAnsi="Arial" w:cs="Arial"/>
          <w:color w:val="222222"/>
        </w:rPr>
      </w:pPr>
    </w:p>
    <w:p w14:paraId="6A8086A1" w14:textId="0F8E9AC1" w:rsidR="009166DD" w:rsidRDefault="007C4B13">
      <w:pPr>
        <w:widowControl/>
        <w:jc w:val="both"/>
        <w:rPr>
          <w:rFonts w:ascii="Arial" w:eastAsia="Arial" w:hAnsi="Arial" w:cs="Arial"/>
          <w:color w:val="222222"/>
        </w:rPr>
      </w:pPr>
      <w:r w:rsidRPr="007C4B13">
        <w:rPr>
          <w:rFonts w:ascii="Arial" w:eastAsia="Arial" w:hAnsi="Arial" w:cs="Arial"/>
          <w:color w:val="222222"/>
        </w:rPr>
        <w:t xml:space="preserve">Dans le cadre de ce projet, </w:t>
      </w:r>
      <w:r>
        <w:rPr>
          <w:rFonts w:ascii="Arial" w:eastAsia="Arial" w:hAnsi="Arial" w:cs="Arial"/>
          <w:color w:val="222222"/>
        </w:rPr>
        <w:t>l’Association</w:t>
      </w:r>
      <w:r w:rsidRPr="007C4B13">
        <w:rPr>
          <w:rFonts w:ascii="Arial" w:eastAsia="Arial" w:hAnsi="Arial" w:cs="Arial"/>
          <w:color w:val="222222"/>
        </w:rPr>
        <w:t xml:space="preserve"> souhaite mobiliser les ressources et compétences de l’Université Paris 1 en faisant appel aux étudiants des Masters </w:t>
      </w:r>
      <w:r>
        <w:rPr>
          <w:rFonts w:ascii="Arial" w:eastAsia="Arial" w:hAnsi="Arial" w:cs="Arial"/>
          <w:color w:val="222222"/>
        </w:rPr>
        <w:t>2 Tourisme -</w:t>
      </w:r>
      <w:r w:rsidRPr="007C4B13">
        <w:rPr>
          <w:rFonts w:ascii="Arial" w:eastAsia="Arial" w:hAnsi="Arial" w:cs="Arial"/>
          <w:color w:val="222222"/>
        </w:rPr>
        <w:t xml:space="preserve"> Gestion et </w:t>
      </w:r>
      <w:r w:rsidRPr="007C4B13">
        <w:rPr>
          <w:rFonts w:ascii="Arial" w:eastAsia="Arial" w:hAnsi="Arial" w:cs="Arial"/>
          <w:color w:val="222222"/>
        </w:rPr>
        <w:lastRenderedPageBreak/>
        <w:t>valorisation touristique du patrimoine (GVTP) et Développement et Aménagement Touristique du Territoire (DATT) afin de</w:t>
      </w:r>
      <w:r w:rsidR="00A777F3">
        <w:rPr>
          <w:rFonts w:ascii="Arial" w:eastAsia="Arial" w:hAnsi="Arial" w:cs="Arial"/>
          <w:color w:val="222222"/>
        </w:rPr>
        <w:t xml:space="preserve"> réaliser une étude et des propositions sur la visibilité des </w:t>
      </w:r>
      <w:proofErr w:type="spellStart"/>
      <w:r w:rsidR="00A777F3">
        <w:rPr>
          <w:rFonts w:ascii="Arial" w:eastAsia="Arial" w:hAnsi="Arial" w:cs="Arial"/>
          <w:color w:val="222222"/>
        </w:rPr>
        <w:t>cités-jardins</w:t>
      </w:r>
      <w:proofErr w:type="spellEnd"/>
      <w:r w:rsidR="00A777F3">
        <w:rPr>
          <w:rFonts w:ascii="Arial" w:eastAsia="Arial" w:hAnsi="Arial" w:cs="Arial"/>
          <w:color w:val="222222"/>
        </w:rPr>
        <w:t xml:space="preserve"> sur les réseaux sociaux, en explorant l’éventuelle visibilité des </w:t>
      </w:r>
      <w:proofErr w:type="spellStart"/>
      <w:r w:rsidR="00A777F3">
        <w:rPr>
          <w:rFonts w:ascii="Arial" w:eastAsia="Arial" w:hAnsi="Arial" w:cs="Arial"/>
          <w:color w:val="222222"/>
        </w:rPr>
        <w:t>cités-jardins</w:t>
      </w:r>
      <w:proofErr w:type="spellEnd"/>
      <w:r w:rsidR="00A777F3">
        <w:rPr>
          <w:rFonts w:ascii="Arial" w:eastAsia="Arial" w:hAnsi="Arial" w:cs="Arial"/>
          <w:color w:val="222222"/>
        </w:rPr>
        <w:t>, en préparant un rapport sur l’usage des réseaux sociaux de façon plus large, et en proposant des prototypes d’actions de valorisation possible.</w:t>
      </w:r>
    </w:p>
    <w:p w14:paraId="5FB9B404" w14:textId="77777777" w:rsidR="009166DD" w:rsidRDefault="009166DD">
      <w:pPr>
        <w:widowControl/>
        <w:jc w:val="both"/>
        <w:rPr>
          <w:rFonts w:ascii="Arial" w:eastAsia="Arial" w:hAnsi="Arial" w:cs="Arial"/>
          <w:color w:val="222222"/>
        </w:rPr>
      </w:pPr>
    </w:p>
    <w:p w14:paraId="00000022" w14:textId="77777777" w:rsidR="0076543D" w:rsidRDefault="0076543D">
      <w:pPr>
        <w:jc w:val="both"/>
        <w:rPr>
          <w:rFonts w:ascii="Arial" w:eastAsia="Arial" w:hAnsi="Arial" w:cs="Arial"/>
          <w:color w:val="000000"/>
        </w:rPr>
      </w:pPr>
    </w:p>
    <w:p w14:paraId="00000023" w14:textId="77777777" w:rsidR="0076543D" w:rsidRDefault="00F72E3A">
      <w:pPr>
        <w:jc w:val="both"/>
        <w:rPr>
          <w:rFonts w:ascii="Arial" w:eastAsia="Arial" w:hAnsi="Arial" w:cs="Arial"/>
          <w:color w:val="000000"/>
        </w:rPr>
      </w:pPr>
      <w:r>
        <w:rPr>
          <w:rFonts w:ascii="Arial" w:eastAsia="Arial" w:hAnsi="Arial" w:cs="Arial"/>
          <w:b/>
          <w:color w:val="000000"/>
        </w:rPr>
        <w:t>Article I</w:t>
      </w:r>
      <w:r>
        <w:rPr>
          <w:rFonts w:ascii="Arial" w:eastAsia="Arial" w:hAnsi="Arial" w:cs="Arial"/>
          <w:color w:val="000000"/>
        </w:rPr>
        <w:t xml:space="preserve"> - </w:t>
      </w:r>
      <w:r>
        <w:rPr>
          <w:rFonts w:ascii="Arial" w:eastAsia="Arial" w:hAnsi="Arial" w:cs="Arial"/>
          <w:b/>
          <w:color w:val="000000"/>
          <w:u w:val="single"/>
        </w:rPr>
        <w:t>Objet</w:t>
      </w:r>
    </w:p>
    <w:p w14:paraId="00000024" w14:textId="77777777" w:rsidR="0076543D" w:rsidRDefault="0076543D">
      <w:pPr>
        <w:jc w:val="both"/>
        <w:rPr>
          <w:rFonts w:ascii="Arial" w:eastAsia="Arial" w:hAnsi="Arial" w:cs="Arial"/>
          <w:color w:val="000000"/>
        </w:rPr>
      </w:pPr>
    </w:p>
    <w:p w14:paraId="00000025" w14:textId="72826D14" w:rsidR="0076543D" w:rsidRDefault="00F72E3A">
      <w:pPr>
        <w:tabs>
          <w:tab w:val="left" w:pos="0"/>
          <w:tab w:val="left" w:pos="565"/>
          <w:tab w:val="left" w:pos="1699"/>
          <w:tab w:val="left" w:pos="2832"/>
          <w:tab w:val="left" w:pos="3966"/>
          <w:tab w:val="left" w:pos="5100"/>
          <w:tab w:val="left" w:pos="6234"/>
          <w:tab w:val="left" w:pos="7368"/>
          <w:tab w:val="left" w:pos="7920"/>
        </w:tabs>
        <w:jc w:val="both"/>
        <w:rPr>
          <w:rFonts w:ascii="Arial" w:eastAsia="Arial" w:hAnsi="Arial" w:cs="Arial"/>
          <w:color w:val="000000"/>
        </w:rPr>
      </w:pPr>
      <w:r>
        <w:rPr>
          <w:rFonts w:ascii="Arial" w:eastAsia="Arial" w:hAnsi="Arial" w:cs="Arial"/>
          <w:color w:val="000000"/>
        </w:rPr>
        <w:t xml:space="preserve">La présente convention a pour objet de préciser les missions, les engagements, les moyens et les modalités de la collaboration que </w:t>
      </w:r>
      <w:r w:rsidR="00861576">
        <w:rPr>
          <w:rFonts w:ascii="Arial" w:eastAsia="Arial" w:hAnsi="Arial" w:cs="Arial"/>
          <w:color w:val="000000"/>
        </w:rPr>
        <w:t xml:space="preserve">l’Association régionale des </w:t>
      </w:r>
      <w:proofErr w:type="spellStart"/>
      <w:r w:rsidR="00861576">
        <w:rPr>
          <w:rFonts w:ascii="Arial" w:eastAsia="Arial" w:hAnsi="Arial" w:cs="Arial"/>
          <w:color w:val="000000"/>
        </w:rPr>
        <w:t>c</w:t>
      </w:r>
      <w:r w:rsidR="007C4B13">
        <w:rPr>
          <w:rFonts w:ascii="Arial" w:eastAsia="Arial" w:hAnsi="Arial" w:cs="Arial"/>
          <w:color w:val="000000"/>
        </w:rPr>
        <w:t>ité</w:t>
      </w:r>
      <w:r w:rsidR="00861576">
        <w:rPr>
          <w:rFonts w:ascii="Arial" w:eastAsia="Arial" w:hAnsi="Arial" w:cs="Arial"/>
          <w:color w:val="000000"/>
        </w:rPr>
        <w:t>s-j</w:t>
      </w:r>
      <w:r w:rsidR="007C4B13">
        <w:rPr>
          <w:rFonts w:ascii="Arial" w:eastAsia="Arial" w:hAnsi="Arial" w:cs="Arial"/>
          <w:color w:val="000000"/>
        </w:rPr>
        <w:t>ardins</w:t>
      </w:r>
      <w:proofErr w:type="spellEnd"/>
      <w:r w:rsidR="007C4B13">
        <w:rPr>
          <w:rFonts w:ascii="Arial" w:eastAsia="Arial" w:hAnsi="Arial" w:cs="Arial"/>
          <w:color w:val="000000"/>
        </w:rPr>
        <w:t xml:space="preserve"> d’Ile-de-France</w:t>
      </w:r>
      <w:r>
        <w:rPr>
          <w:rFonts w:ascii="Arial" w:eastAsia="Arial" w:hAnsi="Arial" w:cs="Arial"/>
          <w:color w:val="000000"/>
        </w:rPr>
        <w:t xml:space="preserve"> et l’Université Paris 1 Panthéon-Sorbonne entendent mettre en œuvre dans le cadre d’une étude sur </w:t>
      </w:r>
      <w:r w:rsidR="00876467">
        <w:rPr>
          <w:rFonts w:ascii="Arial" w:eastAsia="Arial" w:hAnsi="Arial" w:cs="Arial"/>
          <w:color w:val="000000"/>
        </w:rPr>
        <w:t xml:space="preserve">l’usage des réseaux sociaux pour la promotion et valorisation des </w:t>
      </w:r>
      <w:proofErr w:type="spellStart"/>
      <w:r w:rsidR="00876467">
        <w:rPr>
          <w:rFonts w:ascii="Arial" w:eastAsia="Arial" w:hAnsi="Arial" w:cs="Arial"/>
          <w:color w:val="000000"/>
        </w:rPr>
        <w:t>cités-jardins</w:t>
      </w:r>
      <w:proofErr w:type="spellEnd"/>
      <w:r w:rsidR="00876467">
        <w:rPr>
          <w:rFonts w:ascii="Arial" w:eastAsia="Arial" w:hAnsi="Arial" w:cs="Arial"/>
          <w:color w:val="000000"/>
        </w:rPr>
        <w:t xml:space="preserve"> adhérentes à</w:t>
      </w:r>
      <w:r>
        <w:rPr>
          <w:rFonts w:ascii="Arial" w:eastAsia="Arial" w:hAnsi="Arial" w:cs="Arial"/>
          <w:color w:val="000000"/>
        </w:rPr>
        <w:t xml:space="preserve"> </w:t>
      </w:r>
      <w:r w:rsidR="00861576">
        <w:rPr>
          <w:rFonts w:ascii="Arial" w:eastAsia="Arial" w:hAnsi="Arial" w:cs="Arial"/>
          <w:color w:val="000000"/>
        </w:rPr>
        <w:t xml:space="preserve">l’Association régionale des </w:t>
      </w:r>
      <w:proofErr w:type="spellStart"/>
      <w:r w:rsidR="00861576">
        <w:rPr>
          <w:rFonts w:ascii="Arial" w:eastAsia="Arial" w:hAnsi="Arial" w:cs="Arial"/>
          <w:color w:val="000000"/>
        </w:rPr>
        <w:t>c</w:t>
      </w:r>
      <w:r w:rsidR="007C4B13" w:rsidRPr="007C4B13">
        <w:rPr>
          <w:rFonts w:ascii="Arial" w:eastAsia="Arial" w:hAnsi="Arial" w:cs="Arial"/>
          <w:color w:val="000000"/>
        </w:rPr>
        <w:t>ité</w:t>
      </w:r>
      <w:r w:rsidR="00861576">
        <w:rPr>
          <w:rFonts w:ascii="Arial" w:eastAsia="Arial" w:hAnsi="Arial" w:cs="Arial"/>
          <w:color w:val="000000"/>
        </w:rPr>
        <w:t>s-j</w:t>
      </w:r>
      <w:r w:rsidR="007C4B13" w:rsidRPr="007C4B13">
        <w:rPr>
          <w:rFonts w:ascii="Arial" w:eastAsia="Arial" w:hAnsi="Arial" w:cs="Arial"/>
          <w:color w:val="000000"/>
        </w:rPr>
        <w:t>ardins</w:t>
      </w:r>
      <w:proofErr w:type="spellEnd"/>
      <w:r w:rsidR="007C4B13" w:rsidRPr="007C4B13">
        <w:rPr>
          <w:rFonts w:ascii="Arial" w:eastAsia="Arial" w:hAnsi="Arial" w:cs="Arial"/>
          <w:color w:val="000000"/>
        </w:rPr>
        <w:t xml:space="preserve"> d’Ile-de-France</w:t>
      </w:r>
      <w:r>
        <w:rPr>
          <w:rFonts w:ascii="Arial" w:eastAsia="Arial" w:hAnsi="Arial" w:cs="Arial"/>
          <w:color w:val="000000"/>
        </w:rPr>
        <w:t>.</w:t>
      </w:r>
    </w:p>
    <w:p w14:paraId="00000026" w14:textId="77777777" w:rsidR="0076543D" w:rsidRDefault="0076543D">
      <w:pPr>
        <w:jc w:val="both"/>
        <w:rPr>
          <w:rFonts w:ascii="Arial" w:eastAsia="Arial" w:hAnsi="Arial" w:cs="Arial"/>
          <w:color w:val="000000"/>
        </w:rPr>
      </w:pPr>
    </w:p>
    <w:p w14:paraId="00000027" w14:textId="77777777" w:rsidR="0076543D" w:rsidRDefault="0076543D">
      <w:pPr>
        <w:jc w:val="both"/>
        <w:rPr>
          <w:rFonts w:ascii="Arial" w:eastAsia="Arial" w:hAnsi="Arial" w:cs="Arial"/>
          <w:color w:val="000000"/>
        </w:rPr>
      </w:pPr>
    </w:p>
    <w:p w14:paraId="00000028" w14:textId="77777777" w:rsidR="0076543D" w:rsidRDefault="00F72E3A">
      <w:pPr>
        <w:jc w:val="both"/>
        <w:rPr>
          <w:rFonts w:ascii="Arial" w:eastAsia="Arial" w:hAnsi="Arial" w:cs="Arial"/>
          <w:color w:val="000000"/>
        </w:rPr>
      </w:pPr>
      <w:r>
        <w:rPr>
          <w:rFonts w:ascii="Arial" w:eastAsia="Arial" w:hAnsi="Arial" w:cs="Arial"/>
          <w:b/>
          <w:color w:val="000000"/>
        </w:rPr>
        <w:t xml:space="preserve">Article II – </w:t>
      </w:r>
      <w:r>
        <w:rPr>
          <w:rFonts w:ascii="Arial" w:eastAsia="Arial" w:hAnsi="Arial" w:cs="Arial"/>
          <w:b/>
          <w:color w:val="000000"/>
          <w:u w:val="single"/>
        </w:rPr>
        <w:t>Durée</w:t>
      </w:r>
    </w:p>
    <w:p w14:paraId="00000029" w14:textId="77777777" w:rsidR="0076543D" w:rsidRDefault="0076543D">
      <w:pPr>
        <w:jc w:val="both"/>
        <w:rPr>
          <w:rFonts w:ascii="Arial" w:eastAsia="Arial" w:hAnsi="Arial" w:cs="Arial"/>
          <w:color w:val="000000"/>
        </w:rPr>
      </w:pPr>
    </w:p>
    <w:p w14:paraId="0000002A" w14:textId="77777777" w:rsidR="0076543D" w:rsidRDefault="00F72E3A">
      <w:pPr>
        <w:jc w:val="both"/>
        <w:rPr>
          <w:rFonts w:ascii="Arial" w:eastAsia="Arial" w:hAnsi="Arial" w:cs="Arial"/>
          <w:color w:val="000000"/>
        </w:rPr>
      </w:pPr>
      <w:r>
        <w:rPr>
          <w:rFonts w:ascii="Arial" w:eastAsia="Arial" w:hAnsi="Arial" w:cs="Arial"/>
          <w:color w:val="000000"/>
        </w:rPr>
        <w:t xml:space="preserve">Cette convention prendra effet à compter du jour de sa signature pour </w:t>
      </w:r>
      <w:proofErr w:type="spellStart"/>
      <w:r>
        <w:rPr>
          <w:rFonts w:ascii="Arial" w:eastAsia="Arial" w:hAnsi="Arial" w:cs="Arial"/>
          <w:color w:val="000000"/>
        </w:rPr>
        <w:t>durée</w:t>
      </w:r>
      <w:proofErr w:type="spellEnd"/>
      <w:r>
        <w:rPr>
          <w:rFonts w:ascii="Arial" w:eastAsia="Arial" w:hAnsi="Arial" w:cs="Arial"/>
          <w:color w:val="000000"/>
        </w:rPr>
        <w:t xml:space="preserve"> de l’année universitaire 2019/2020.</w:t>
      </w:r>
    </w:p>
    <w:p w14:paraId="0000002B" w14:textId="77777777" w:rsidR="0076543D" w:rsidRDefault="0076543D">
      <w:pPr>
        <w:jc w:val="both"/>
        <w:rPr>
          <w:rFonts w:ascii="Arial" w:eastAsia="Arial" w:hAnsi="Arial" w:cs="Arial"/>
          <w:color w:val="000000"/>
        </w:rPr>
      </w:pPr>
    </w:p>
    <w:p w14:paraId="0000002C" w14:textId="77777777" w:rsidR="0076543D" w:rsidRDefault="0076543D">
      <w:pPr>
        <w:jc w:val="both"/>
        <w:rPr>
          <w:rFonts w:ascii="Arial" w:eastAsia="Arial" w:hAnsi="Arial" w:cs="Arial"/>
          <w:color w:val="000000"/>
        </w:rPr>
      </w:pPr>
    </w:p>
    <w:p w14:paraId="0000002D" w14:textId="77777777" w:rsidR="0076543D" w:rsidRDefault="00F72E3A">
      <w:pPr>
        <w:jc w:val="both"/>
        <w:rPr>
          <w:rFonts w:ascii="Arial" w:eastAsia="Arial" w:hAnsi="Arial" w:cs="Arial"/>
          <w:color w:val="000000"/>
        </w:rPr>
      </w:pPr>
      <w:r>
        <w:rPr>
          <w:rFonts w:ascii="Arial" w:eastAsia="Arial" w:hAnsi="Arial" w:cs="Arial"/>
          <w:b/>
          <w:color w:val="000000"/>
        </w:rPr>
        <w:t xml:space="preserve">Article III – </w:t>
      </w:r>
      <w:r>
        <w:rPr>
          <w:rFonts w:ascii="Arial" w:eastAsia="Arial" w:hAnsi="Arial" w:cs="Arial"/>
          <w:b/>
          <w:color w:val="000000"/>
          <w:u w:val="single"/>
        </w:rPr>
        <w:t>Engagements de l’IREST</w:t>
      </w:r>
    </w:p>
    <w:p w14:paraId="0000002E" w14:textId="77777777" w:rsidR="0076543D" w:rsidRDefault="0076543D">
      <w:pPr>
        <w:jc w:val="both"/>
        <w:rPr>
          <w:rFonts w:ascii="Arial" w:eastAsia="Arial" w:hAnsi="Arial" w:cs="Arial"/>
          <w:color w:val="000000"/>
        </w:rPr>
      </w:pPr>
    </w:p>
    <w:p w14:paraId="0000002F" w14:textId="497B25F5" w:rsidR="0076543D" w:rsidRDefault="00F72E3A">
      <w:pPr>
        <w:jc w:val="both"/>
        <w:rPr>
          <w:rFonts w:ascii="Arial" w:eastAsia="Arial" w:hAnsi="Arial" w:cs="Arial"/>
          <w:color w:val="000000"/>
        </w:rPr>
      </w:pPr>
      <w:r>
        <w:rPr>
          <w:rFonts w:ascii="Arial" w:eastAsia="Arial" w:hAnsi="Arial" w:cs="Arial"/>
          <w:color w:val="000000"/>
        </w:rPr>
        <w:t>L’IREST</w:t>
      </w:r>
      <w:r>
        <w:rPr>
          <w:rFonts w:ascii="Arial" w:eastAsia="Arial" w:hAnsi="Arial" w:cs="Arial"/>
          <w:b/>
          <w:color w:val="000000"/>
        </w:rPr>
        <w:t xml:space="preserve"> </w:t>
      </w:r>
      <w:r>
        <w:rPr>
          <w:rFonts w:ascii="Arial" w:eastAsia="Arial" w:hAnsi="Arial" w:cs="Arial"/>
          <w:color w:val="000000"/>
        </w:rPr>
        <w:t xml:space="preserve">s'engage à permettre aux étudiants des Master </w:t>
      </w:r>
      <w:r w:rsidR="007C4B13">
        <w:rPr>
          <w:rFonts w:ascii="Arial" w:eastAsia="Arial" w:hAnsi="Arial" w:cs="Arial"/>
          <w:color w:val="000000"/>
        </w:rPr>
        <w:t>2 Tourisme -</w:t>
      </w:r>
      <w:r>
        <w:rPr>
          <w:rFonts w:ascii="Arial" w:eastAsia="Arial" w:hAnsi="Arial" w:cs="Arial"/>
          <w:color w:val="000000"/>
        </w:rPr>
        <w:t xml:space="preserve"> Gestion et valorisation touristique du patrimoine (GVTP) et Développement et Aménagement Touristique du Territoire (DATT) dans le cadre du cours « Atelier terrain » de réaliser une étude sur </w:t>
      </w:r>
      <w:r w:rsidR="00876467" w:rsidRPr="00876467">
        <w:rPr>
          <w:rFonts w:ascii="Arial" w:eastAsia="Arial" w:hAnsi="Arial" w:cs="Arial"/>
          <w:color w:val="000000"/>
        </w:rPr>
        <w:t xml:space="preserve">la promotion et valorisation via les réseaux sociaux des </w:t>
      </w:r>
      <w:proofErr w:type="spellStart"/>
      <w:r w:rsidR="00876467" w:rsidRPr="00876467">
        <w:rPr>
          <w:rFonts w:ascii="Arial" w:eastAsia="Arial" w:hAnsi="Arial" w:cs="Arial"/>
          <w:color w:val="000000"/>
        </w:rPr>
        <w:t>cités-jardins</w:t>
      </w:r>
      <w:proofErr w:type="spellEnd"/>
      <w:r w:rsidR="00876467" w:rsidRPr="00876467">
        <w:rPr>
          <w:rFonts w:ascii="Arial" w:eastAsia="Arial" w:hAnsi="Arial" w:cs="Arial"/>
          <w:color w:val="000000"/>
        </w:rPr>
        <w:t xml:space="preserve"> adhérentes à</w:t>
      </w:r>
      <w:r w:rsidRPr="00876467">
        <w:rPr>
          <w:rFonts w:ascii="Arial" w:eastAsia="Arial" w:hAnsi="Arial" w:cs="Arial"/>
          <w:color w:val="000000"/>
        </w:rPr>
        <w:t xml:space="preserve"> </w:t>
      </w:r>
      <w:r w:rsidR="007C4B13" w:rsidRPr="00876467">
        <w:rPr>
          <w:rFonts w:ascii="Arial" w:eastAsia="Arial" w:hAnsi="Arial" w:cs="Arial"/>
          <w:color w:val="000000"/>
        </w:rPr>
        <w:t xml:space="preserve">l’Association Régionale des </w:t>
      </w:r>
      <w:proofErr w:type="spellStart"/>
      <w:r w:rsidR="00861576">
        <w:rPr>
          <w:rFonts w:ascii="Arial" w:eastAsia="Arial" w:hAnsi="Arial" w:cs="Arial"/>
          <w:color w:val="000000"/>
        </w:rPr>
        <w:t>c</w:t>
      </w:r>
      <w:r w:rsidR="007C4B13" w:rsidRPr="00876467">
        <w:rPr>
          <w:rFonts w:ascii="Arial" w:eastAsia="Arial" w:hAnsi="Arial" w:cs="Arial"/>
          <w:color w:val="000000"/>
        </w:rPr>
        <w:t>ité</w:t>
      </w:r>
      <w:r w:rsidR="00861576">
        <w:rPr>
          <w:rFonts w:ascii="Arial" w:eastAsia="Arial" w:hAnsi="Arial" w:cs="Arial"/>
          <w:color w:val="000000"/>
        </w:rPr>
        <w:t>s-j</w:t>
      </w:r>
      <w:r w:rsidR="007C4B13" w:rsidRPr="00876467">
        <w:rPr>
          <w:rFonts w:ascii="Arial" w:eastAsia="Arial" w:hAnsi="Arial" w:cs="Arial"/>
          <w:color w:val="000000"/>
        </w:rPr>
        <w:t>ardins</w:t>
      </w:r>
      <w:proofErr w:type="spellEnd"/>
      <w:r w:rsidR="007C4B13" w:rsidRPr="00876467">
        <w:rPr>
          <w:rFonts w:ascii="Arial" w:eastAsia="Arial" w:hAnsi="Arial" w:cs="Arial"/>
          <w:color w:val="000000"/>
        </w:rPr>
        <w:t xml:space="preserve"> d’Ile-de-France </w:t>
      </w:r>
      <w:r w:rsidRPr="00876467">
        <w:rPr>
          <w:rFonts w:ascii="Arial" w:eastAsia="Arial" w:hAnsi="Arial" w:cs="Arial"/>
          <w:color w:val="000000"/>
        </w:rPr>
        <w:t>(Annexe 1). Le travail des étudiants sera effectué sous</w:t>
      </w:r>
      <w:r>
        <w:rPr>
          <w:rFonts w:ascii="Arial" w:eastAsia="Arial" w:hAnsi="Arial" w:cs="Arial"/>
          <w:color w:val="000000"/>
        </w:rPr>
        <w:t xml:space="preserve"> la responsabilité hiérarchique et scientifique de l’</w:t>
      </w:r>
      <w:proofErr w:type="spellStart"/>
      <w:r>
        <w:rPr>
          <w:rFonts w:ascii="Arial" w:eastAsia="Arial" w:hAnsi="Arial" w:cs="Arial"/>
          <w:color w:val="000000"/>
        </w:rPr>
        <w:t>enseignant.e</w:t>
      </w:r>
      <w:proofErr w:type="spellEnd"/>
      <w:r>
        <w:rPr>
          <w:rFonts w:ascii="Arial" w:eastAsia="Arial" w:hAnsi="Arial" w:cs="Arial"/>
          <w:color w:val="000000"/>
        </w:rPr>
        <w:t xml:space="preserve"> en charge du cours « atelier de terrain » et des responsables pédagogiques des masters GVTP et DATT. Une étude unique sera réalisée par les étudiants des deux parcours.</w:t>
      </w:r>
    </w:p>
    <w:p w14:paraId="00000030" w14:textId="77777777" w:rsidR="0076543D" w:rsidRDefault="0076543D">
      <w:pPr>
        <w:jc w:val="both"/>
        <w:rPr>
          <w:rFonts w:ascii="Arial" w:eastAsia="Arial" w:hAnsi="Arial" w:cs="Arial"/>
          <w:color w:val="000000"/>
        </w:rPr>
      </w:pPr>
    </w:p>
    <w:p w14:paraId="00000031" w14:textId="77777777" w:rsidR="0076543D" w:rsidRDefault="00F72E3A">
      <w:pPr>
        <w:jc w:val="both"/>
        <w:rPr>
          <w:rFonts w:ascii="Arial" w:eastAsia="Arial" w:hAnsi="Arial" w:cs="Arial"/>
          <w:color w:val="000000"/>
        </w:rPr>
      </w:pPr>
      <w:r>
        <w:rPr>
          <w:rFonts w:ascii="Arial" w:eastAsia="Arial" w:hAnsi="Arial" w:cs="Arial"/>
          <w:color w:val="000000"/>
        </w:rPr>
        <w:t>Plus précisément, l’IREST s’engage sur les missions suivantes :</w:t>
      </w:r>
    </w:p>
    <w:p w14:paraId="48FFB579" w14:textId="14E1B010" w:rsidR="00874F6A" w:rsidRDefault="00874F6A">
      <w:pPr>
        <w:jc w:val="both"/>
        <w:rPr>
          <w:rFonts w:ascii="Arial" w:eastAsia="Arial" w:hAnsi="Arial" w:cs="Arial"/>
          <w:color w:val="000000"/>
        </w:rPr>
      </w:pPr>
      <w:r>
        <w:rPr>
          <w:rFonts w:ascii="Arial" w:eastAsia="Arial" w:hAnsi="Arial" w:cs="Arial"/>
          <w:color w:val="000000"/>
        </w:rPr>
        <w:t>- Faire un point sur les liens entre réseaux sociaux et promotion et valorisation touristique</w:t>
      </w:r>
    </w:p>
    <w:p w14:paraId="00000032" w14:textId="67382150" w:rsidR="0076543D" w:rsidRDefault="00876467">
      <w:pPr>
        <w:jc w:val="both"/>
        <w:rPr>
          <w:rFonts w:ascii="Arial" w:eastAsia="Arial" w:hAnsi="Arial" w:cs="Arial"/>
          <w:color w:val="000000"/>
        </w:rPr>
      </w:pPr>
      <w:r>
        <w:rPr>
          <w:rFonts w:ascii="Arial" w:eastAsia="Arial" w:hAnsi="Arial" w:cs="Arial"/>
          <w:color w:val="000000"/>
        </w:rPr>
        <w:t xml:space="preserve">- Réaliser un diagnostic de la présence des </w:t>
      </w:r>
      <w:proofErr w:type="spellStart"/>
      <w:r>
        <w:rPr>
          <w:rFonts w:ascii="Arial" w:eastAsia="Arial" w:hAnsi="Arial" w:cs="Arial"/>
          <w:color w:val="000000"/>
        </w:rPr>
        <w:t>cités-jardins</w:t>
      </w:r>
      <w:proofErr w:type="spellEnd"/>
      <w:r>
        <w:rPr>
          <w:rFonts w:ascii="Arial" w:eastAsia="Arial" w:hAnsi="Arial" w:cs="Arial"/>
          <w:color w:val="000000"/>
        </w:rPr>
        <w:t xml:space="preserve"> sur les réseaux sociaux (hors communication institutionnelle) : quelles cités, images, mots-clefs </w:t>
      </w:r>
      <w:r w:rsidR="00F72E3A">
        <w:rPr>
          <w:rFonts w:ascii="Arial" w:eastAsia="Arial" w:hAnsi="Arial" w:cs="Arial"/>
          <w:color w:val="000000"/>
        </w:rPr>
        <w:t>;</w:t>
      </w:r>
    </w:p>
    <w:p w14:paraId="00000033" w14:textId="3F50C09B" w:rsidR="0076543D" w:rsidRDefault="00F72E3A">
      <w:pPr>
        <w:jc w:val="both"/>
        <w:rPr>
          <w:rFonts w:ascii="Arial" w:eastAsia="Arial" w:hAnsi="Arial" w:cs="Arial"/>
          <w:color w:val="000000"/>
        </w:rPr>
      </w:pPr>
      <w:r>
        <w:rPr>
          <w:rFonts w:ascii="Arial" w:eastAsia="Arial" w:hAnsi="Arial" w:cs="Arial"/>
          <w:color w:val="000000"/>
        </w:rPr>
        <w:t xml:space="preserve">- </w:t>
      </w:r>
      <w:r w:rsidR="00876467">
        <w:rPr>
          <w:rFonts w:ascii="Arial" w:eastAsia="Arial" w:hAnsi="Arial" w:cs="Arial"/>
          <w:color w:val="000000"/>
        </w:rPr>
        <w:t xml:space="preserve">Proposer la mise en place de valorisations via </w:t>
      </w:r>
      <w:proofErr w:type="spellStart"/>
      <w:r w:rsidR="00876467">
        <w:rPr>
          <w:rFonts w:ascii="Arial" w:eastAsia="Arial" w:hAnsi="Arial" w:cs="Arial"/>
          <w:color w:val="000000"/>
        </w:rPr>
        <w:t>Instagram</w:t>
      </w:r>
      <w:proofErr w:type="spellEnd"/>
      <w:r w:rsidR="00876467">
        <w:rPr>
          <w:rFonts w:ascii="Arial" w:eastAsia="Arial" w:hAnsi="Arial" w:cs="Arial"/>
          <w:color w:val="000000"/>
        </w:rPr>
        <w:t xml:space="preserve"> des </w:t>
      </w:r>
      <w:proofErr w:type="spellStart"/>
      <w:r w:rsidR="00876467">
        <w:rPr>
          <w:rFonts w:ascii="Arial" w:eastAsia="Arial" w:hAnsi="Arial" w:cs="Arial"/>
          <w:color w:val="000000"/>
        </w:rPr>
        <w:t>cités-jardins</w:t>
      </w:r>
      <w:proofErr w:type="spellEnd"/>
      <w:r w:rsidR="00876467">
        <w:rPr>
          <w:rFonts w:ascii="Arial" w:eastAsia="Arial" w:hAnsi="Arial" w:cs="Arial"/>
          <w:color w:val="000000"/>
        </w:rPr>
        <w:t>, événements, etc.</w:t>
      </w:r>
      <w:r>
        <w:rPr>
          <w:rFonts w:ascii="Arial" w:eastAsia="Arial" w:hAnsi="Arial" w:cs="Arial"/>
          <w:color w:val="000000"/>
        </w:rPr>
        <w:t> ;</w:t>
      </w:r>
    </w:p>
    <w:p w14:paraId="00000034" w14:textId="64BA1995" w:rsidR="0076543D" w:rsidRDefault="00F72E3A">
      <w:pPr>
        <w:jc w:val="both"/>
        <w:rPr>
          <w:rFonts w:ascii="Arial" w:eastAsia="Arial" w:hAnsi="Arial" w:cs="Arial"/>
          <w:color w:val="000000"/>
        </w:rPr>
      </w:pPr>
      <w:r>
        <w:rPr>
          <w:rFonts w:ascii="Arial" w:eastAsia="Arial" w:hAnsi="Arial" w:cs="Arial"/>
          <w:color w:val="000000"/>
        </w:rPr>
        <w:t xml:space="preserve">- Réaliser des </w:t>
      </w:r>
      <w:r w:rsidR="00876467">
        <w:rPr>
          <w:rFonts w:ascii="Arial" w:eastAsia="Arial" w:hAnsi="Arial" w:cs="Arial"/>
          <w:color w:val="000000"/>
        </w:rPr>
        <w:t>prototypes de ces réalisations</w:t>
      </w:r>
      <w:r>
        <w:rPr>
          <w:rFonts w:ascii="Arial" w:eastAsia="Arial" w:hAnsi="Arial" w:cs="Arial"/>
          <w:color w:val="000000"/>
        </w:rPr>
        <w:t> ;</w:t>
      </w:r>
    </w:p>
    <w:p w14:paraId="00000036" w14:textId="77777777" w:rsidR="0076543D" w:rsidRDefault="0076543D">
      <w:pPr>
        <w:jc w:val="both"/>
        <w:rPr>
          <w:rFonts w:ascii="Arial" w:eastAsia="Arial" w:hAnsi="Arial" w:cs="Arial"/>
          <w:color w:val="000000"/>
        </w:rPr>
      </w:pPr>
    </w:p>
    <w:p w14:paraId="00000037" w14:textId="77777777" w:rsidR="0076543D" w:rsidRDefault="00F72E3A">
      <w:pPr>
        <w:jc w:val="both"/>
        <w:rPr>
          <w:rFonts w:ascii="Arial" w:eastAsia="Arial" w:hAnsi="Arial" w:cs="Arial"/>
          <w:color w:val="000000"/>
          <w:highlight w:val="yellow"/>
        </w:rPr>
      </w:pPr>
      <w:r>
        <w:rPr>
          <w:rFonts w:ascii="Arial" w:eastAsia="Arial" w:hAnsi="Arial" w:cs="Arial"/>
          <w:b/>
          <w:color w:val="000000"/>
        </w:rPr>
        <w:t xml:space="preserve">Article IV – </w:t>
      </w:r>
      <w:r>
        <w:rPr>
          <w:rFonts w:ascii="Arial" w:eastAsia="Arial" w:hAnsi="Arial" w:cs="Arial"/>
          <w:b/>
          <w:color w:val="000000"/>
          <w:u w:val="single"/>
        </w:rPr>
        <w:t>Engagement du partenaire</w:t>
      </w:r>
    </w:p>
    <w:p w14:paraId="00000038" w14:textId="77777777" w:rsidR="0076543D" w:rsidRDefault="0076543D">
      <w:pPr>
        <w:ind w:left="720"/>
        <w:jc w:val="both"/>
        <w:rPr>
          <w:rFonts w:ascii="Arial" w:eastAsia="Arial" w:hAnsi="Arial" w:cs="Arial"/>
          <w:color w:val="000000"/>
        </w:rPr>
      </w:pPr>
    </w:p>
    <w:p w14:paraId="00000039" w14:textId="73C3ACEC" w:rsidR="0076543D" w:rsidRDefault="00A777F3">
      <w:pPr>
        <w:jc w:val="both"/>
        <w:rPr>
          <w:rFonts w:ascii="Arial" w:eastAsia="Arial" w:hAnsi="Arial" w:cs="Arial"/>
          <w:color w:val="000000"/>
        </w:rPr>
      </w:pPr>
      <w:r>
        <w:rPr>
          <w:rFonts w:ascii="Arial" w:eastAsia="Arial" w:hAnsi="Arial" w:cs="Arial"/>
          <w:color w:val="000000"/>
        </w:rPr>
        <w:t>L</w:t>
      </w:r>
      <w:r w:rsidR="00AF1428">
        <w:rPr>
          <w:rFonts w:ascii="Arial" w:eastAsia="Arial" w:hAnsi="Arial" w:cs="Arial"/>
          <w:color w:val="000000"/>
        </w:rPr>
        <w:t>’Association r</w:t>
      </w:r>
      <w:r w:rsidR="00861576">
        <w:rPr>
          <w:rFonts w:ascii="Arial" w:eastAsia="Arial" w:hAnsi="Arial" w:cs="Arial"/>
          <w:color w:val="000000"/>
        </w:rPr>
        <w:t xml:space="preserve">égionale des </w:t>
      </w:r>
      <w:proofErr w:type="spellStart"/>
      <w:r w:rsidR="00861576">
        <w:rPr>
          <w:rFonts w:ascii="Arial" w:eastAsia="Arial" w:hAnsi="Arial" w:cs="Arial"/>
          <w:color w:val="000000"/>
        </w:rPr>
        <w:t>c</w:t>
      </w:r>
      <w:r w:rsidR="007C4B13" w:rsidRPr="007C4B13">
        <w:rPr>
          <w:rFonts w:ascii="Arial" w:eastAsia="Arial" w:hAnsi="Arial" w:cs="Arial"/>
          <w:color w:val="000000"/>
        </w:rPr>
        <w:t>ité</w:t>
      </w:r>
      <w:r w:rsidR="00861576">
        <w:rPr>
          <w:rFonts w:ascii="Arial" w:eastAsia="Arial" w:hAnsi="Arial" w:cs="Arial"/>
          <w:color w:val="000000"/>
        </w:rPr>
        <w:t>s-j</w:t>
      </w:r>
      <w:r w:rsidR="007C4B13" w:rsidRPr="007C4B13">
        <w:rPr>
          <w:rFonts w:ascii="Arial" w:eastAsia="Arial" w:hAnsi="Arial" w:cs="Arial"/>
          <w:color w:val="000000"/>
        </w:rPr>
        <w:t>ardins</w:t>
      </w:r>
      <w:proofErr w:type="spellEnd"/>
      <w:r w:rsidR="007C4B13" w:rsidRPr="007C4B13">
        <w:rPr>
          <w:rFonts w:ascii="Arial" w:eastAsia="Arial" w:hAnsi="Arial" w:cs="Arial"/>
          <w:color w:val="000000"/>
        </w:rPr>
        <w:t xml:space="preserve"> d’Ile-de-France </w:t>
      </w:r>
      <w:r w:rsidR="00F72E3A">
        <w:rPr>
          <w:rFonts w:ascii="Arial" w:eastAsia="Arial" w:hAnsi="Arial" w:cs="Arial"/>
          <w:color w:val="000000"/>
        </w:rPr>
        <w:t xml:space="preserve">s’engage à accompagner les étudiants dans le cadre de l’atelier terrain afin qu’ils réalisent une étude </w:t>
      </w:r>
      <w:r w:rsidR="007C4B13" w:rsidRPr="007C4B13">
        <w:rPr>
          <w:rFonts w:ascii="Arial" w:eastAsia="Arial" w:hAnsi="Arial" w:cs="Arial"/>
          <w:color w:val="000000"/>
        </w:rPr>
        <w:t xml:space="preserve">l’Association Régionale des </w:t>
      </w:r>
      <w:proofErr w:type="spellStart"/>
      <w:r w:rsidR="00861576">
        <w:rPr>
          <w:rFonts w:ascii="Arial" w:eastAsia="Arial" w:hAnsi="Arial" w:cs="Arial"/>
          <w:color w:val="000000"/>
        </w:rPr>
        <w:t>c</w:t>
      </w:r>
      <w:r w:rsidR="007C4B13" w:rsidRPr="007C4B13">
        <w:rPr>
          <w:rFonts w:ascii="Arial" w:eastAsia="Arial" w:hAnsi="Arial" w:cs="Arial"/>
          <w:color w:val="000000"/>
        </w:rPr>
        <w:t>ité</w:t>
      </w:r>
      <w:r w:rsidR="00861576">
        <w:rPr>
          <w:rFonts w:ascii="Arial" w:eastAsia="Arial" w:hAnsi="Arial" w:cs="Arial"/>
          <w:color w:val="000000"/>
        </w:rPr>
        <w:t>s-j</w:t>
      </w:r>
      <w:r w:rsidR="007C4B13" w:rsidRPr="007C4B13">
        <w:rPr>
          <w:rFonts w:ascii="Arial" w:eastAsia="Arial" w:hAnsi="Arial" w:cs="Arial"/>
          <w:color w:val="000000"/>
        </w:rPr>
        <w:t>ardins</w:t>
      </w:r>
      <w:proofErr w:type="spellEnd"/>
      <w:r w:rsidR="007C4B13" w:rsidRPr="007C4B13">
        <w:rPr>
          <w:rFonts w:ascii="Arial" w:eastAsia="Arial" w:hAnsi="Arial" w:cs="Arial"/>
          <w:color w:val="000000"/>
        </w:rPr>
        <w:t xml:space="preserve"> d’Ile-de-France</w:t>
      </w:r>
      <w:r w:rsidR="00F72E3A">
        <w:rPr>
          <w:rFonts w:ascii="Arial" w:eastAsia="Arial" w:hAnsi="Arial" w:cs="Arial"/>
          <w:color w:val="000000"/>
        </w:rPr>
        <w:t xml:space="preserve">. </w:t>
      </w:r>
    </w:p>
    <w:p w14:paraId="0000003A" w14:textId="77777777" w:rsidR="0076543D" w:rsidRDefault="0076543D">
      <w:pPr>
        <w:jc w:val="both"/>
        <w:rPr>
          <w:rFonts w:ascii="Arial" w:eastAsia="Arial" w:hAnsi="Arial" w:cs="Arial"/>
          <w:color w:val="000000"/>
        </w:rPr>
      </w:pPr>
    </w:p>
    <w:p w14:paraId="0000003B" w14:textId="2EF1214C" w:rsidR="0076543D" w:rsidRDefault="00F72E3A">
      <w:pPr>
        <w:jc w:val="both"/>
        <w:rPr>
          <w:rFonts w:ascii="Arial" w:eastAsia="Arial" w:hAnsi="Arial" w:cs="Arial"/>
          <w:color w:val="000000"/>
        </w:rPr>
      </w:pPr>
      <w:r>
        <w:rPr>
          <w:rFonts w:ascii="Arial" w:eastAsia="Arial" w:hAnsi="Arial" w:cs="Arial"/>
          <w:color w:val="000000"/>
        </w:rPr>
        <w:t xml:space="preserve">Plus précisément, </w:t>
      </w:r>
      <w:r w:rsidR="00AF1428">
        <w:rPr>
          <w:rFonts w:ascii="Arial" w:eastAsia="Arial" w:hAnsi="Arial" w:cs="Arial"/>
          <w:color w:val="000000"/>
        </w:rPr>
        <w:t>l’Association r</w:t>
      </w:r>
      <w:bookmarkStart w:id="0" w:name="_GoBack"/>
      <w:bookmarkEnd w:id="0"/>
      <w:r w:rsidR="00861576">
        <w:rPr>
          <w:rFonts w:ascii="Arial" w:eastAsia="Arial" w:hAnsi="Arial" w:cs="Arial"/>
          <w:color w:val="000000"/>
        </w:rPr>
        <w:t xml:space="preserve">égionale des </w:t>
      </w:r>
      <w:proofErr w:type="spellStart"/>
      <w:r w:rsidR="00861576">
        <w:rPr>
          <w:rFonts w:ascii="Arial" w:eastAsia="Arial" w:hAnsi="Arial" w:cs="Arial"/>
          <w:color w:val="000000"/>
        </w:rPr>
        <w:t>c</w:t>
      </w:r>
      <w:r w:rsidR="007C4B13" w:rsidRPr="007C4B13">
        <w:rPr>
          <w:rFonts w:ascii="Arial" w:eastAsia="Arial" w:hAnsi="Arial" w:cs="Arial"/>
          <w:color w:val="000000"/>
        </w:rPr>
        <w:t>ité</w:t>
      </w:r>
      <w:r w:rsidR="00861576">
        <w:rPr>
          <w:rFonts w:ascii="Arial" w:eastAsia="Arial" w:hAnsi="Arial" w:cs="Arial"/>
          <w:color w:val="000000"/>
        </w:rPr>
        <w:t>s-j</w:t>
      </w:r>
      <w:r w:rsidR="007C4B13" w:rsidRPr="007C4B13">
        <w:rPr>
          <w:rFonts w:ascii="Arial" w:eastAsia="Arial" w:hAnsi="Arial" w:cs="Arial"/>
          <w:color w:val="000000"/>
        </w:rPr>
        <w:t>ardins</w:t>
      </w:r>
      <w:proofErr w:type="spellEnd"/>
      <w:r w:rsidR="007C4B13" w:rsidRPr="007C4B13">
        <w:rPr>
          <w:rFonts w:ascii="Arial" w:eastAsia="Arial" w:hAnsi="Arial" w:cs="Arial"/>
          <w:color w:val="000000"/>
        </w:rPr>
        <w:t xml:space="preserve"> d’Ile-de-France </w:t>
      </w:r>
      <w:r>
        <w:rPr>
          <w:rFonts w:ascii="Arial" w:eastAsia="Arial" w:hAnsi="Arial" w:cs="Arial"/>
          <w:color w:val="000000"/>
        </w:rPr>
        <w:t>s’engage sur les missions suivantes :</w:t>
      </w:r>
    </w:p>
    <w:p w14:paraId="0000003C" w14:textId="77777777" w:rsidR="0076543D" w:rsidRDefault="00F72E3A">
      <w:pPr>
        <w:jc w:val="both"/>
        <w:rPr>
          <w:rFonts w:ascii="Arial" w:eastAsia="Arial" w:hAnsi="Arial" w:cs="Arial"/>
          <w:color w:val="000000"/>
        </w:rPr>
      </w:pPr>
      <w:r>
        <w:rPr>
          <w:rFonts w:ascii="Arial" w:eastAsia="Arial" w:hAnsi="Arial" w:cs="Arial"/>
          <w:color w:val="000000"/>
        </w:rPr>
        <w:t>- se rendre disponible pour les étudiants ;</w:t>
      </w:r>
    </w:p>
    <w:p w14:paraId="0000003D" w14:textId="77777777" w:rsidR="0076543D" w:rsidRDefault="00F72E3A">
      <w:pPr>
        <w:jc w:val="both"/>
        <w:rPr>
          <w:rFonts w:ascii="Arial" w:eastAsia="Arial" w:hAnsi="Arial" w:cs="Arial"/>
          <w:color w:val="000000"/>
        </w:rPr>
      </w:pPr>
      <w:r>
        <w:rPr>
          <w:rFonts w:ascii="Arial" w:eastAsia="Arial" w:hAnsi="Arial" w:cs="Arial"/>
          <w:color w:val="000000"/>
        </w:rPr>
        <w:lastRenderedPageBreak/>
        <w:t>- fournir l’information nécessaire ;</w:t>
      </w:r>
    </w:p>
    <w:p w14:paraId="0000003E" w14:textId="77777777" w:rsidR="0076543D" w:rsidRDefault="00F72E3A">
      <w:pPr>
        <w:jc w:val="both"/>
        <w:rPr>
          <w:rFonts w:ascii="Arial" w:eastAsia="Arial" w:hAnsi="Arial" w:cs="Arial"/>
          <w:color w:val="000000"/>
        </w:rPr>
      </w:pPr>
      <w:r>
        <w:rPr>
          <w:rFonts w:ascii="Arial" w:eastAsia="Arial" w:hAnsi="Arial" w:cs="Arial"/>
          <w:color w:val="000000"/>
        </w:rPr>
        <w:t>- faciliter la mise en relation ;</w:t>
      </w:r>
    </w:p>
    <w:p w14:paraId="00000040" w14:textId="77777777" w:rsidR="0076543D" w:rsidRDefault="0076543D">
      <w:pPr>
        <w:jc w:val="both"/>
        <w:rPr>
          <w:rFonts w:ascii="Arial" w:eastAsia="Arial" w:hAnsi="Arial" w:cs="Arial"/>
          <w:color w:val="000000"/>
        </w:rPr>
      </w:pPr>
    </w:p>
    <w:p w14:paraId="2F3A737B" w14:textId="7D227C8D" w:rsidR="007C4B13" w:rsidRDefault="007C4B13">
      <w:pPr>
        <w:jc w:val="both"/>
        <w:rPr>
          <w:rFonts w:ascii="Arial" w:eastAsia="Arial" w:hAnsi="Arial" w:cs="Arial"/>
          <w:color w:val="000000"/>
        </w:rPr>
      </w:pPr>
      <w:r>
        <w:rPr>
          <w:rFonts w:ascii="Arial" w:eastAsia="Arial" w:hAnsi="Arial" w:cs="Arial"/>
          <w:color w:val="000000"/>
        </w:rPr>
        <w:t>Cette Convention ne donne pas lieu à une subvention. Les éventuelles dépenses occasionnées par l’accès au terrain pour les étudiants feront l’objet d’un remboursement par l’IREST sur budget propre (les enquêtes restent dans le périmètre Navigo).</w:t>
      </w:r>
    </w:p>
    <w:p w14:paraId="00000043" w14:textId="77777777" w:rsidR="0076543D" w:rsidRDefault="0076543D">
      <w:pPr>
        <w:shd w:val="clear" w:color="auto" w:fill="FFFFFF"/>
        <w:jc w:val="both"/>
        <w:rPr>
          <w:rFonts w:ascii="Arial" w:eastAsia="Arial" w:hAnsi="Arial" w:cs="Arial"/>
          <w:color w:val="000000"/>
        </w:rPr>
      </w:pPr>
    </w:p>
    <w:p w14:paraId="00000044" w14:textId="77777777" w:rsidR="0076543D" w:rsidRDefault="0076543D">
      <w:pPr>
        <w:shd w:val="clear" w:color="auto" w:fill="FFFFFF"/>
        <w:jc w:val="both"/>
        <w:rPr>
          <w:rFonts w:ascii="Arial" w:eastAsia="Arial" w:hAnsi="Arial" w:cs="Arial"/>
          <w:color w:val="000000"/>
        </w:rPr>
      </w:pPr>
    </w:p>
    <w:p w14:paraId="00000045" w14:textId="139F0248" w:rsidR="0076543D" w:rsidRDefault="00F72E3A">
      <w:pPr>
        <w:jc w:val="both"/>
        <w:rPr>
          <w:rFonts w:ascii="Arial" w:eastAsia="Arial" w:hAnsi="Arial" w:cs="Arial"/>
          <w:color w:val="000000"/>
          <w:u w:val="single"/>
        </w:rPr>
      </w:pPr>
      <w:r>
        <w:rPr>
          <w:rFonts w:ascii="Arial" w:eastAsia="Arial" w:hAnsi="Arial" w:cs="Arial"/>
          <w:b/>
          <w:color w:val="000000"/>
        </w:rPr>
        <w:t xml:space="preserve">Article V – </w:t>
      </w:r>
      <w:r>
        <w:rPr>
          <w:rFonts w:ascii="Arial" w:eastAsia="Arial" w:hAnsi="Arial" w:cs="Arial"/>
          <w:b/>
          <w:color w:val="000000"/>
          <w:u w:val="single"/>
        </w:rPr>
        <w:t>Engagements réciproques de l’IREST et d</w:t>
      </w:r>
      <w:r w:rsidR="007C4B13">
        <w:rPr>
          <w:rFonts w:ascii="Arial" w:eastAsia="Arial" w:hAnsi="Arial" w:cs="Arial"/>
          <w:b/>
          <w:color w:val="000000"/>
          <w:u w:val="single"/>
        </w:rPr>
        <w:t>e</w:t>
      </w:r>
      <w:r>
        <w:rPr>
          <w:rFonts w:ascii="Arial" w:eastAsia="Arial" w:hAnsi="Arial" w:cs="Arial"/>
          <w:b/>
          <w:color w:val="000000"/>
          <w:u w:val="single"/>
        </w:rPr>
        <w:t xml:space="preserve"> </w:t>
      </w:r>
      <w:r w:rsidR="007C4B13" w:rsidRPr="007C4B13">
        <w:rPr>
          <w:rFonts w:ascii="Arial" w:eastAsia="Arial" w:hAnsi="Arial" w:cs="Arial"/>
          <w:b/>
          <w:color w:val="000000"/>
          <w:u w:val="single"/>
        </w:rPr>
        <w:t xml:space="preserve">l’Association Régionale des </w:t>
      </w:r>
      <w:proofErr w:type="spellStart"/>
      <w:r w:rsidR="007C4B13" w:rsidRPr="007C4B13">
        <w:rPr>
          <w:rFonts w:ascii="Arial" w:eastAsia="Arial" w:hAnsi="Arial" w:cs="Arial"/>
          <w:b/>
          <w:color w:val="000000"/>
          <w:u w:val="single"/>
        </w:rPr>
        <w:t>Cité-Jardins</w:t>
      </w:r>
      <w:proofErr w:type="spellEnd"/>
      <w:r w:rsidR="007C4B13" w:rsidRPr="007C4B13">
        <w:rPr>
          <w:rFonts w:ascii="Arial" w:eastAsia="Arial" w:hAnsi="Arial" w:cs="Arial"/>
          <w:b/>
          <w:color w:val="000000"/>
          <w:u w:val="single"/>
        </w:rPr>
        <w:t xml:space="preserve"> d’Ile-de-France</w:t>
      </w:r>
    </w:p>
    <w:p w14:paraId="00000046" w14:textId="77777777" w:rsidR="0076543D" w:rsidRDefault="0076543D">
      <w:pPr>
        <w:jc w:val="both"/>
        <w:rPr>
          <w:rFonts w:ascii="Arial" w:eastAsia="Arial" w:hAnsi="Arial" w:cs="Arial"/>
          <w:color w:val="000000"/>
          <w:highlight w:val="lightGray"/>
        </w:rPr>
      </w:pPr>
    </w:p>
    <w:p w14:paraId="00000047" w14:textId="4FF55DF4" w:rsidR="0076543D" w:rsidRDefault="00F72E3A">
      <w:pPr>
        <w:jc w:val="both"/>
        <w:rPr>
          <w:rFonts w:ascii="Arial" w:eastAsia="Arial" w:hAnsi="Arial" w:cs="Arial"/>
          <w:color w:val="000000"/>
        </w:rPr>
      </w:pPr>
      <w:r>
        <w:rPr>
          <w:rFonts w:ascii="Arial" w:eastAsia="Arial" w:hAnsi="Arial" w:cs="Arial"/>
          <w:color w:val="000000"/>
        </w:rPr>
        <w:t>Afin de garantir que le travail des étudiants répondra aux besoins et attentes</w:t>
      </w:r>
      <w:r w:rsidR="007C4B13">
        <w:rPr>
          <w:rFonts w:ascii="Arial" w:eastAsia="Arial" w:hAnsi="Arial" w:cs="Arial"/>
          <w:color w:val="000000"/>
        </w:rPr>
        <w:t xml:space="preserve"> de</w:t>
      </w:r>
      <w:r>
        <w:rPr>
          <w:rFonts w:ascii="Arial" w:eastAsia="Arial" w:hAnsi="Arial" w:cs="Arial"/>
          <w:color w:val="000000"/>
        </w:rPr>
        <w:t xml:space="preserve"> </w:t>
      </w:r>
      <w:r w:rsidR="007C4B13" w:rsidRPr="007C4B13">
        <w:rPr>
          <w:rFonts w:ascii="Arial" w:eastAsia="Arial" w:hAnsi="Arial" w:cs="Arial"/>
          <w:color w:val="000000"/>
        </w:rPr>
        <w:t xml:space="preserve">l’Association Régionale des </w:t>
      </w:r>
      <w:proofErr w:type="spellStart"/>
      <w:r w:rsidR="00861576">
        <w:rPr>
          <w:rFonts w:ascii="Arial" w:eastAsia="Arial" w:hAnsi="Arial" w:cs="Arial"/>
          <w:color w:val="000000"/>
        </w:rPr>
        <w:t>c</w:t>
      </w:r>
      <w:r w:rsidR="007C4B13" w:rsidRPr="007C4B13">
        <w:rPr>
          <w:rFonts w:ascii="Arial" w:eastAsia="Arial" w:hAnsi="Arial" w:cs="Arial"/>
          <w:color w:val="000000"/>
        </w:rPr>
        <w:t>ité</w:t>
      </w:r>
      <w:r w:rsidR="00861576">
        <w:rPr>
          <w:rFonts w:ascii="Arial" w:eastAsia="Arial" w:hAnsi="Arial" w:cs="Arial"/>
          <w:color w:val="000000"/>
        </w:rPr>
        <w:t>s-j</w:t>
      </w:r>
      <w:r w:rsidR="007C4B13" w:rsidRPr="007C4B13">
        <w:rPr>
          <w:rFonts w:ascii="Arial" w:eastAsia="Arial" w:hAnsi="Arial" w:cs="Arial"/>
          <w:color w:val="000000"/>
        </w:rPr>
        <w:t>ardins</w:t>
      </w:r>
      <w:proofErr w:type="spellEnd"/>
      <w:r w:rsidR="007C4B13" w:rsidRPr="007C4B13">
        <w:rPr>
          <w:rFonts w:ascii="Arial" w:eastAsia="Arial" w:hAnsi="Arial" w:cs="Arial"/>
          <w:color w:val="000000"/>
        </w:rPr>
        <w:t xml:space="preserve"> d’Ile-de-France</w:t>
      </w:r>
      <w:r>
        <w:rPr>
          <w:rFonts w:ascii="Arial" w:eastAsia="Arial" w:hAnsi="Arial" w:cs="Arial"/>
          <w:color w:val="000000"/>
        </w:rPr>
        <w:t xml:space="preserve"> ainsi qu’aux objectifs universitaires des enseignants, </w:t>
      </w:r>
      <w:r w:rsidR="00861576">
        <w:rPr>
          <w:rFonts w:ascii="Arial" w:eastAsia="Arial" w:hAnsi="Arial" w:cs="Arial"/>
          <w:color w:val="000000"/>
        </w:rPr>
        <w:t xml:space="preserve">l’Association Régionale des </w:t>
      </w:r>
      <w:proofErr w:type="spellStart"/>
      <w:r w:rsidR="00861576">
        <w:rPr>
          <w:rFonts w:ascii="Arial" w:eastAsia="Arial" w:hAnsi="Arial" w:cs="Arial"/>
          <w:color w:val="000000"/>
        </w:rPr>
        <w:t>c</w:t>
      </w:r>
      <w:r w:rsidR="007C4B13" w:rsidRPr="007C4B13">
        <w:rPr>
          <w:rFonts w:ascii="Arial" w:eastAsia="Arial" w:hAnsi="Arial" w:cs="Arial"/>
          <w:color w:val="000000"/>
        </w:rPr>
        <w:t>ité</w:t>
      </w:r>
      <w:r w:rsidR="00861576">
        <w:rPr>
          <w:rFonts w:ascii="Arial" w:eastAsia="Arial" w:hAnsi="Arial" w:cs="Arial"/>
          <w:color w:val="000000"/>
        </w:rPr>
        <w:t>s-j</w:t>
      </w:r>
      <w:r w:rsidR="007C4B13" w:rsidRPr="007C4B13">
        <w:rPr>
          <w:rFonts w:ascii="Arial" w:eastAsia="Arial" w:hAnsi="Arial" w:cs="Arial"/>
          <w:color w:val="000000"/>
        </w:rPr>
        <w:t>ardins</w:t>
      </w:r>
      <w:proofErr w:type="spellEnd"/>
      <w:r w:rsidR="007C4B13" w:rsidRPr="007C4B13">
        <w:rPr>
          <w:rFonts w:ascii="Arial" w:eastAsia="Arial" w:hAnsi="Arial" w:cs="Arial"/>
          <w:color w:val="000000"/>
        </w:rPr>
        <w:t xml:space="preserve"> d’Ile-de-France </w:t>
      </w:r>
      <w:r>
        <w:rPr>
          <w:rFonts w:ascii="Arial" w:eastAsia="Arial" w:hAnsi="Arial" w:cs="Arial"/>
          <w:color w:val="000000"/>
        </w:rPr>
        <w:t xml:space="preserve">et l’IREST s’engagent à travailler en étroite concertation sur ce projet, à organiser des temps d’échanges réguliers et à se tenir régulièrement informés de l’avancée des travaux et des éventuelles difficultés rencontrées.  </w:t>
      </w:r>
    </w:p>
    <w:p w14:paraId="00000048" w14:textId="77777777" w:rsidR="0076543D" w:rsidRDefault="0076543D">
      <w:pPr>
        <w:jc w:val="both"/>
        <w:rPr>
          <w:rFonts w:ascii="Arial" w:eastAsia="Arial" w:hAnsi="Arial" w:cs="Arial"/>
          <w:color w:val="000000"/>
        </w:rPr>
      </w:pPr>
    </w:p>
    <w:p w14:paraId="00000049" w14:textId="77777777" w:rsidR="0076543D" w:rsidRDefault="0076543D">
      <w:pPr>
        <w:jc w:val="both"/>
        <w:rPr>
          <w:rFonts w:ascii="Arial" w:eastAsia="Arial" w:hAnsi="Arial" w:cs="Arial"/>
          <w:color w:val="000000"/>
        </w:rPr>
      </w:pPr>
    </w:p>
    <w:p w14:paraId="0000004A" w14:textId="77777777" w:rsidR="0076543D" w:rsidRDefault="00F72E3A">
      <w:pPr>
        <w:jc w:val="both"/>
        <w:rPr>
          <w:rFonts w:ascii="Arial" w:eastAsia="Arial" w:hAnsi="Arial" w:cs="Arial"/>
          <w:color w:val="000000"/>
        </w:rPr>
      </w:pPr>
      <w:r>
        <w:rPr>
          <w:rFonts w:ascii="Arial" w:eastAsia="Arial" w:hAnsi="Arial" w:cs="Arial"/>
          <w:b/>
          <w:color w:val="000000"/>
        </w:rPr>
        <w:t xml:space="preserve">Article VI – </w:t>
      </w:r>
      <w:r>
        <w:rPr>
          <w:rFonts w:ascii="Arial" w:eastAsia="Arial" w:hAnsi="Arial" w:cs="Arial"/>
          <w:b/>
          <w:color w:val="000000"/>
          <w:u w:val="single"/>
        </w:rPr>
        <w:t>Conditions et délais d'exécution</w:t>
      </w:r>
    </w:p>
    <w:p w14:paraId="0000004B" w14:textId="77777777" w:rsidR="0076543D" w:rsidRDefault="0076543D">
      <w:pPr>
        <w:jc w:val="both"/>
        <w:rPr>
          <w:rFonts w:ascii="Arial" w:eastAsia="Arial" w:hAnsi="Arial" w:cs="Arial"/>
          <w:color w:val="000000"/>
        </w:rPr>
      </w:pPr>
    </w:p>
    <w:p w14:paraId="0000004C" w14:textId="77777777" w:rsidR="0076543D" w:rsidRDefault="00F72E3A">
      <w:pPr>
        <w:jc w:val="both"/>
        <w:rPr>
          <w:rFonts w:ascii="Arial" w:eastAsia="Arial" w:hAnsi="Arial" w:cs="Arial"/>
          <w:color w:val="000000"/>
        </w:rPr>
      </w:pPr>
      <w:r>
        <w:rPr>
          <w:rFonts w:ascii="Arial" w:eastAsia="Arial" w:hAnsi="Arial" w:cs="Arial"/>
          <w:color w:val="000000"/>
        </w:rPr>
        <w:t>La durée de réalisation du travail présenté à l’article III est prévue pour l’année universitaire 2019/2020.</w:t>
      </w:r>
    </w:p>
    <w:p w14:paraId="0000004D" w14:textId="77777777" w:rsidR="0076543D" w:rsidRDefault="00F72E3A">
      <w:pPr>
        <w:jc w:val="both"/>
        <w:rPr>
          <w:rFonts w:ascii="Arial" w:eastAsia="Arial" w:hAnsi="Arial" w:cs="Arial"/>
          <w:color w:val="000000"/>
        </w:rPr>
      </w:pPr>
      <w:r>
        <w:rPr>
          <w:rFonts w:ascii="Arial" w:eastAsia="Arial" w:hAnsi="Arial" w:cs="Arial"/>
          <w:color w:val="000000"/>
        </w:rPr>
        <w:t>Les rendus des travaux des étudiants prendront la forme d’une restitution orale et de la remise finale d’un rapport et de préconisations.</w:t>
      </w:r>
    </w:p>
    <w:p w14:paraId="0000004E" w14:textId="77777777" w:rsidR="0076543D" w:rsidRDefault="00F72E3A">
      <w:pPr>
        <w:jc w:val="both"/>
        <w:rPr>
          <w:rFonts w:ascii="Arial" w:eastAsia="Arial" w:hAnsi="Arial" w:cs="Arial"/>
          <w:color w:val="000000"/>
        </w:rPr>
      </w:pPr>
      <w:r>
        <w:rPr>
          <w:rFonts w:ascii="Arial" w:eastAsia="Arial" w:hAnsi="Arial" w:cs="Arial"/>
          <w:color w:val="000000"/>
        </w:rPr>
        <w:t>Si, pour des raisons de force majeure, les parties ne peuvent respecter les délais fixés, ceux-ci peuvent être prorogés par avenant signé par les deux parties.</w:t>
      </w:r>
    </w:p>
    <w:p w14:paraId="0000004F" w14:textId="77777777" w:rsidR="0076543D" w:rsidRDefault="0076543D">
      <w:pPr>
        <w:jc w:val="both"/>
        <w:rPr>
          <w:rFonts w:ascii="Arial" w:eastAsia="Arial" w:hAnsi="Arial" w:cs="Arial"/>
          <w:color w:val="000000"/>
        </w:rPr>
      </w:pPr>
    </w:p>
    <w:p w14:paraId="00000051" w14:textId="77777777" w:rsidR="0076543D" w:rsidRDefault="0076543D">
      <w:pPr>
        <w:jc w:val="both"/>
        <w:rPr>
          <w:rFonts w:ascii="Arial" w:eastAsia="Arial" w:hAnsi="Arial" w:cs="Arial"/>
          <w:color w:val="000000"/>
        </w:rPr>
      </w:pPr>
    </w:p>
    <w:p w14:paraId="00000052" w14:textId="77777777" w:rsidR="0076543D" w:rsidRDefault="00F72E3A">
      <w:pPr>
        <w:jc w:val="both"/>
        <w:rPr>
          <w:rFonts w:ascii="Arial" w:eastAsia="Arial" w:hAnsi="Arial" w:cs="Arial"/>
          <w:color w:val="000000"/>
        </w:rPr>
      </w:pPr>
      <w:r>
        <w:rPr>
          <w:rFonts w:ascii="Arial" w:eastAsia="Arial" w:hAnsi="Arial" w:cs="Arial"/>
          <w:b/>
          <w:color w:val="000000"/>
        </w:rPr>
        <w:t xml:space="preserve">Article VII – </w:t>
      </w:r>
      <w:r>
        <w:rPr>
          <w:rFonts w:ascii="Arial" w:eastAsia="Arial" w:hAnsi="Arial" w:cs="Arial"/>
          <w:b/>
          <w:color w:val="000000"/>
          <w:u w:val="single"/>
        </w:rPr>
        <w:t>Assurance</w:t>
      </w:r>
    </w:p>
    <w:p w14:paraId="00000053" w14:textId="77777777" w:rsidR="0076543D" w:rsidRDefault="0076543D">
      <w:pPr>
        <w:jc w:val="both"/>
        <w:rPr>
          <w:rFonts w:ascii="Arial" w:eastAsia="Arial" w:hAnsi="Arial" w:cs="Arial"/>
          <w:color w:val="000000"/>
        </w:rPr>
      </w:pPr>
    </w:p>
    <w:p w14:paraId="00000054" w14:textId="77777777" w:rsidR="0076543D" w:rsidRDefault="00F72E3A">
      <w:pPr>
        <w:jc w:val="both"/>
        <w:rPr>
          <w:rFonts w:ascii="Arial" w:eastAsia="Arial" w:hAnsi="Arial" w:cs="Arial"/>
          <w:color w:val="000000"/>
        </w:rPr>
      </w:pPr>
      <w:r>
        <w:rPr>
          <w:rFonts w:ascii="Arial" w:eastAsia="Arial" w:hAnsi="Arial" w:cs="Arial"/>
          <w:color w:val="000000"/>
        </w:rPr>
        <w:t xml:space="preserve">Dans le cadre des périodes de l’atelier, chaque </w:t>
      </w:r>
      <w:proofErr w:type="spellStart"/>
      <w:r>
        <w:rPr>
          <w:rFonts w:ascii="Arial" w:eastAsia="Arial" w:hAnsi="Arial" w:cs="Arial"/>
          <w:color w:val="000000"/>
        </w:rPr>
        <w:t>étudiant-e</w:t>
      </w:r>
      <w:proofErr w:type="spellEnd"/>
      <w:r>
        <w:rPr>
          <w:rFonts w:ascii="Arial" w:eastAsia="Arial" w:hAnsi="Arial" w:cs="Arial"/>
          <w:color w:val="000000"/>
        </w:rPr>
        <w:t xml:space="preserve"> demeure </w:t>
      </w:r>
      <w:proofErr w:type="spellStart"/>
      <w:r>
        <w:rPr>
          <w:rFonts w:ascii="Arial" w:eastAsia="Arial" w:hAnsi="Arial" w:cs="Arial"/>
          <w:color w:val="000000"/>
        </w:rPr>
        <w:t>étudiant-e</w:t>
      </w:r>
      <w:proofErr w:type="spellEnd"/>
      <w:r>
        <w:rPr>
          <w:rFonts w:ascii="Arial" w:eastAsia="Arial" w:hAnsi="Arial" w:cs="Arial"/>
          <w:color w:val="000000"/>
        </w:rPr>
        <w:t xml:space="preserve"> régulier de l’Université Paris 1 Panthéon Sorbonne. Il/Elle doit présenter une attestation de couverture maladie. L’</w:t>
      </w:r>
      <w:proofErr w:type="spellStart"/>
      <w:r>
        <w:rPr>
          <w:rFonts w:ascii="Arial" w:eastAsia="Arial" w:hAnsi="Arial" w:cs="Arial"/>
          <w:color w:val="000000"/>
        </w:rPr>
        <w:t>étudiant-e</w:t>
      </w:r>
      <w:proofErr w:type="spellEnd"/>
      <w:r>
        <w:rPr>
          <w:rFonts w:ascii="Arial" w:eastAsia="Arial" w:hAnsi="Arial" w:cs="Arial"/>
          <w:color w:val="000000"/>
        </w:rPr>
        <w:t xml:space="preserve"> conserve sa protection sociale dans le cadre de l’assurance maladie dont il/elle est bénéficiaire à titre personnel ou en qualité d’ayant-droit de parent ou de conjoint.</w:t>
      </w:r>
    </w:p>
    <w:p w14:paraId="00000055" w14:textId="77777777" w:rsidR="0076543D" w:rsidRDefault="0076543D">
      <w:pPr>
        <w:jc w:val="both"/>
        <w:rPr>
          <w:rFonts w:ascii="Arial" w:eastAsia="Arial" w:hAnsi="Arial" w:cs="Arial"/>
          <w:color w:val="000000"/>
        </w:rPr>
      </w:pPr>
    </w:p>
    <w:p w14:paraId="00000056" w14:textId="77777777" w:rsidR="0076543D" w:rsidRDefault="00F72E3A">
      <w:pPr>
        <w:jc w:val="both"/>
        <w:rPr>
          <w:rFonts w:ascii="Arial" w:eastAsia="Arial" w:hAnsi="Arial" w:cs="Arial"/>
          <w:color w:val="000000"/>
        </w:rPr>
      </w:pPr>
      <w:r>
        <w:rPr>
          <w:rFonts w:ascii="Arial" w:eastAsia="Arial" w:hAnsi="Arial" w:cs="Arial"/>
          <w:color w:val="000000"/>
        </w:rPr>
        <w:t>L'Université Paris 1 Panthéon Sorbonne déclare être assurée en responsabilité civile en cas de dommages causés par ses étudiant-e-s ou personnels à des tiers ou à des biens en sa qualité d'organisateur, dans le cadre de ces ateliers se déroulant sur les sites du partenaire.</w:t>
      </w:r>
    </w:p>
    <w:p w14:paraId="00000057" w14:textId="77777777" w:rsidR="0076543D" w:rsidRDefault="0076543D">
      <w:pPr>
        <w:jc w:val="both"/>
        <w:rPr>
          <w:rFonts w:ascii="Arial" w:eastAsia="Arial" w:hAnsi="Arial" w:cs="Arial"/>
          <w:color w:val="000000"/>
        </w:rPr>
      </w:pPr>
    </w:p>
    <w:p w14:paraId="00000058" w14:textId="77777777" w:rsidR="0076543D" w:rsidRDefault="00F72E3A">
      <w:pPr>
        <w:jc w:val="both"/>
        <w:rPr>
          <w:rFonts w:ascii="Arial" w:eastAsia="Arial" w:hAnsi="Arial" w:cs="Arial"/>
          <w:color w:val="000000"/>
        </w:rPr>
      </w:pPr>
      <w:r>
        <w:rPr>
          <w:rFonts w:ascii="Arial" w:eastAsia="Arial" w:hAnsi="Arial" w:cs="Arial"/>
          <w:color w:val="000000"/>
        </w:rPr>
        <w:t xml:space="preserve">En outre, les étudiant-e-s devront être individuellement couverts par une assurance en responsabilité civile. </w:t>
      </w:r>
    </w:p>
    <w:p w14:paraId="00000059" w14:textId="77777777" w:rsidR="0076543D" w:rsidRDefault="0076543D">
      <w:pPr>
        <w:jc w:val="both"/>
        <w:rPr>
          <w:rFonts w:ascii="Arial" w:eastAsia="Arial" w:hAnsi="Arial" w:cs="Arial"/>
          <w:color w:val="000000"/>
        </w:rPr>
      </w:pPr>
    </w:p>
    <w:p w14:paraId="24E835FB" w14:textId="77777777" w:rsidR="00861576" w:rsidRDefault="00F72E3A">
      <w:pPr>
        <w:jc w:val="both"/>
        <w:rPr>
          <w:rFonts w:ascii="Arial" w:eastAsia="Arial" w:hAnsi="Arial" w:cs="Arial"/>
          <w:color w:val="000000"/>
        </w:rPr>
      </w:pPr>
      <w:r>
        <w:rPr>
          <w:rFonts w:ascii="Arial" w:eastAsia="Arial" w:hAnsi="Arial" w:cs="Arial"/>
          <w:color w:val="000000"/>
        </w:rPr>
        <w:t>Les étudiant-e-s devront fournir à l'Université Paris 1 Panthéon Sorbonne les justificatifs afférents.</w:t>
      </w:r>
    </w:p>
    <w:p w14:paraId="0000005E" w14:textId="7B6BA54A" w:rsidR="0076543D" w:rsidRDefault="00F72E3A">
      <w:pPr>
        <w:jc w:val="both"/>
        <w:rPr>
          <w:rFonts w:ascii="Arial" w:eastAsia="Arial" w:hAnsi="Arial" w:cs="Arial"/>
          <w:color w:val="000000"/>
        </w:rPr>
      </w:pPr>
      <w:r>
        <w:rPr>
          <w:rFonts w:ascii="Arial" w:eastAsia="Arial" w:hAnsi="Arial" w:cs="Arial"/>
          <w:b/>
          <w:color w:val="000000"/>
        </w:rPr>
        <w:t xml:space="preserve">Article  VII – </w:t>
      </w:r>
      <w:r>
        <w:rPr>
          <w:rFonts w:ascii="Arial" w:eastAsia="Arial" w:hAnsi="Arial" w:cs="Arial"/>
          <w:b/>
          <w:color w:val="000000"/>
          <w:u w:val="single"/>
        </w:rPr>
        <w:t>Secret et propriété de l’étude et des résultats</w:t>
      </w:r>
    </w:p>
    <w:p w14:paraId="0000005F" w14:textId="77777777" w:rsidR="0076543D" w:rsidRDefault="0076543D">
      <w:pPr>
        <w:jc w:val="both"/>
        <w:rPr>
          <w:rFonts w:ascii="Arial" w:eastAsia="Arial" w:hAnsi="Arial" w:cs="Arial"/>
          <w:color w:val="000000"/>
        </w:rPr>
      </w:pPr>
    </w:p>
    <w:p w14:paraId="00000060" w14:textId="2BEE9331" w:rsidR="0076543D" w:rsidRDefault="00F72E3A">
      <w:pPr>
        <w:jc w:val="both"/>
        <w:rPr>
          <w:rFonts w:ascii="Arial" w:eastAsia="Arial" w:hAnsi="Arial" w:cs="Arial"/>
          <w:color w:val="000000"/>
        </w:rPr>
      </w:pPr>
      <w:r>
        <w:rPr>
          <w:rFonts w:ascii="Arial" w:eastAsia="Arial" w:hAnsi="Arial" w:cs="Arial"/>
          <w:color w:val="000000"/>
        </w:rPr>
        <w:t xml:space="preserve">La propriété intellectuelle des résultats de l’étude appartiendra à l’Université Paris 1 </w:t>
      </w:r>
      <w:r>
        <w:rPr>
          <w:rFonts w:ascii="Arial" w:eastAsia="Arial" w:hAnsi="Arial" w:cs="Arial"/>
          <w:color w:val="000000"/>
        </w:rPr>
        <w:lastRenderedPageBreak/>
        <w:t xml:space="preserve">Panthéon-Sorbonne. L’équipe pédagogique se réserve le droit d’utiliser les données recueillies dans le cadre de l’étude à des fins éventuelles de publications ou communications scientifiques, dans le cadre de leur activité d’enseignant-chercheur de l’Université Paris 1 Panthéon-Sorbonne. Les personnes interrogées au cours de l’étude pourront si elles le souhaitent garder l’anonymat dans le cadre de l’enquête et des éventuelles publications qui en résulteraient. Toute donnée que </w:t>
      </w:r>
      <w:r w:rsidR="00861576">
        <w:rPr>
          <w:rFonts w:ascii="Arial" w:eastAsia="Arial" w:hAnsi="Arial" w:cs="Arial"/>
          <w:color w:val="000000"/>
        </w:rPr>
        <w:t xml:space="preserve">l’Association régionale des </w:t>
      </w:r>
      <w:proofErr w:type="spellStart"/>
      <w:r w:rsidR="00861576">
        <w:rPr>
          <w:rFonts w:ascii="Arial" w:eastAsia="Arial" w:hAnsi="Arial" w:cs="Arial"/>
          <w:color w:val="000000"/>
        </w:rPr>
        <w:t>c</w:t>
      </w:r>
      <w:r w:rsidR="007C4B13" w:rsidRPr="007C4B13">
        <w:rPr>
          <w:rFonts w:ascii="Arial" w:eastAsia="Arial" w:hAnsi="Arial" w:cs="Arial"/>
          <w:color w:val="000000"/>
        </w:rPr>
        <w:t>ité</w:t>
      </w:r>
      <w:r w:rsidR="00861576">
        <w:rPr>
          <w:rFonts w:ascii="Arial" w:eastAsia="Arial" w:hAnsi="Arial" w:cs="Arial"/>
          <w:color w:val="000000"/>
        </w:rPr>
        <w:t>s-j</w:t>
      </w:r>
      <w:r w:rsidR="007C4B13" w:rsidRPr="007C4B13">
        <w:rPr>
          <w:rFonts w:ascii="Arial" w:eastAsia="Arial" w:hAnsi="Arial" w:cs="Arial"/>
          <w:color w:val="000000"/>
        </w:rPr>
        <w:t>ardins</w:t>
      </w:r>
      <w:proofErr w:type="spellEnd"/>
      <w:r w:rsidR="007C4B13" w:rsidRPr="007C4B13">
        <w:rPr>
          <w:rFonts w:ascii="Arial" w:eastAsia="Arial" w:hAnsi="Arial" w:cs="Arial"/>
          <w:color w:val="000000"/>
        </w:rPr>
        <w:t xml:space="preserve"> d’Ile-de-France </w:t>
      </w:r>
      <w:r>
        <w:rPr>
          <w:rFonts w:ascii="Arial" w:eastAsia="Arial" w:hAnsi="Arial" w:cs="Arial"/>
          <w:color w:val="000000"/>
        </w:rPr>
        <w:t xml:space="preserve">ou les enquêtés jugeraient sensible et ne devant pas apparaître dans le cadre d’une publication devra faire l’objet d’un signalement aux enquêteurs (les étudiants et les enseignants participants). Les résultats finaux, transmis par l’équipe pédagogique, pourront être pleinement utilisés par </w:t>
      </w:r>
      <w:r w:rsidR="007C4B13">
        <w:rPr>
          <w:rFonts w:ascii="Arial" w:eastAsia="Arial" w:hAnsi="Arial" w:cs="Arial"/>
          <w:color w:val="000000"/>
        </w:rPr>
        <w:t>l’Associatio</w:t>
      </w:r>
      <w:r w:rsidR="00861576">
        <w:rPr>
          <w:rFonts w:ascii="Arial" w:eastAsia="Arial" w:hAnsi="Arial" w:cs="Arial"/>
          <w:color w:val="000000"/>
        </w:rPr>
        <w:t xml:space="preserve">n régionale des </w:t>
      </w:r>
      <w:proofErr w:type="spellStart"/>
      <w:r w:rsidR="00861576">
        <w:rPr>
          <w:rFonts w:ascii="Arial" w:eastAsia="Arial" w:hAnsi="Arial" w:cs="Arial"/>
          <w:color w:val="000000"/>
        </w:rPr>
        <w:t>c</w:t>
      </w:r>
      <w:r w:rsidR="007C4B13">
        <w:rPr>
          <w:rFonts w:ascii="Arial" w:eastAsia="Arial" w:hAnsi="Arial" w:cs="Arial"/>
          <w:color w:val="000000"/>
        </w:rPr>
        <w:t>ité</w:t>
      </w:r>
      <w:r w:rsidR="00861576">
        <w:rPr>
          <w:rFonts w:ascii="Arial" w:eastAsia="Arial" w:hAnsi="Arial" w:cs="Arial"/>
          <w:color w:val="000000"/>
        </w:rPr>
        <w:t>s-j</w:t>
      </w:r>
      <w:r w:rsidR="007C4B13">
        <w:rPr>
          <w:rFonts w:ascii="Arial" w:eastAsia="Arial" w:hAnsi="Arial" w:cs="Arial"/>
          <w:color w:val="000000"/>
        </w:rPr>
        <w:t>ardins</w:t>
      </w:r>
      <w:proofErr w:type="spellEnd"/>
      <w:r w:rsidR="007C4B13">
        <w:rPr>
          <w:rFonts w:ascii="Arial" w:eastAsia="Arial" w:hAnsi="Arial" w:cs="Arial"/>
          <w:color w:val="000000"/>
        </w:rPr>
        <w:t xml:space="preserve"> d’Ile-de-France</w:t>
      </w:r>
      <w:r>
        <w:rPr>
          <w:rFonts w:ascii="Arial" w:eastAsia="Arial" w:hAnsi="Arial" w:cs="Arial"/>
          <w:color w:val="000000"/>
        </w:rPr>
        <w:t>, avec citation systématique des auteurs. Tout autre usage par une autre entité devra faire l’objet d’un contrat de cession.</w:t>
      </w:r>
    </w:p>
    <w:p w14:paraId="00000061" w14:textId="77777777" w:rsidR="0076543D" w:rsidRDefault="0076543D">
      <w:pPr>
        <w:keepNext/>
        <w:jc w:val="both"/>
        <w:rPr>
          <w:rFonts w:ascii="Arial" w:eastAsia="Arial" w:hAnsi="Arial" w:cs="Arial"/>
          <w:color w:val="000000"/>
        </w:rPr>
      </w:pPr>
    </w:p>
    <w:p w14:paraId="00000062" w14:textId="77777777" w:rsidR="0076543D" w:rsidRDefault="00F72E3A">
      <w:pPr>
        <w:jc w:val="both"/>
        <w:rPr>
          <w:rFonts w:ascii="Arial" w:eastAsia="Arial" w:hAnsi="Arial" w:cs="Arial"/>
          <w:color w:val="000000"/>
        </w:rPr>
      </w:pPr>
      <w:r>
        <w:rPr>
          <w:rFonts w:ascii="Arial" w:eastAsia="Arial" w:hAnsi="Arial" w:cs="Arial"/>
          <w:b/>
          <w:color w:val="000000"/>
        </w:rPr>
        <w:t xml:space="preserve">Article VIII – </w:t>
      </w:r>
      <w:r>
        <w:rPr>
          <w:rFonts w:ascii="Arial" w:eastAsia="Arial" w:hAnsi="Arial" w:cs="Arial"/>
          <w:b/>
          <w:color w:val="000000"/>
          <w:u w:val="single"/>
        </w:rPr>
        <w:t>Résiliation</w:t>
      </w:r>
    </w:p>
    <w:p w14:paraId="00000063" w14:textId="77777777" w:rsidR="0076543D" w:rsidRDefault="0076543D">
      <w:pPr>
        <w:jc w:val="both"/>
        <w:rPr>
          <w:rFonts w:ascii="Arial" w:eastAsia="Arial" w:hAnsi="Arial" w:cs="Arial"/>
          <w:color w:val="000000"/>
        </w:rPr>
      </w:pPr>
    </w:p>
    <w:p w14:paraId="00000064" w14:textId="77777777" w:rsidR="0076543D" w:rsidRDefault="00F72E3A">
      <w:pPr>
        <w:jc w:val="both"/>
        <w:rPr>
          <w:rFonts w:ascii="Arial" w:eastAsia="Arial" w:hAnsi="Arial" w:cs="Arial"/>
          <w:color w:val="000000"/>
        </w:rPr>
      </w:pPr>
      <w:r>
        <w:rPr>
          <w:rFonts w:ascii="Arial" w:eastAsia="Arial" w:hAnsi="Arial" w:cs="Arial"/>
          <w:color w:val="000000"/>
        </w:rPr>
        <w:t>La présente convention peut être résiliée en cas d'inexécution par l’une ou l'autre partie d'une ou plusieurs de ses obligations. Cette résiliation deviendra effective un mois après l'envoi par la partie plaignante d'une lettre recommandée avec accusé de réception exposant les motifs de l’inexécution, à moins que dans ce délai la partie défaillante n'ait satisfait à ses obligations ou n'ait apporté la preuve d'un empêchement consécutif à un cas de force majeure. </w:t>
      </w:r>
    </w:p>
    <w:p w14:paraId="00000065" w14:textId="77777777" w:rsidR="0076543D" w:rsidRDefault="0076543D">
      <w:pPr>
        <w:jc w:val="both"/>
        <w:rPr>
          <w:rFonts w:ascii="Arial" w:eastAsia="Arial" w:hAnsi="Arial" w:cs="Arial"/>
          <w:color w:val="000000"/>
        </w:rPr>
      </w:pPr>
    </w:p>
    <w:p w14:paraId="00000066" w14:textId="77777777" w:rsidR="0076543D" w:rsidRDefault="00F72E3A">
      <w:pPr>
        <w:jc w:val="both"/>
        <w:rPr>
          <w:rFonts w:ascii="Arial" w:eastAsia="Arial" w:hAnsi="Arial" w:cs="Arial"/>
          <w:color w:val="000000"/>
        </w:rPr>
      </w:pPr>
      <w:r>
        <w:rPr>
          <w:rFonts w:ascii="Arial" w:eastAsia="Arial" w:hAnsi="Arial" w:cs="Arial"/>
          <w:color w:val="000000"/>
        </w:rPr>
        <w:t>L'exercice de cette faculté de résiliation ne dispense pas la partie défaillante de remplir les obligations contractées jusqu'à la date de prise d'effet de la résiliation et ce, sous réserve des dommages éventuellement subis par la partie plaignante du fait de la résiliation anticipée de la convention. </w:t>
      </w:r>
    </w:p>
    <w:p w14:paraId="00000067" w14:textId="77777777" w:rsidR="0076543D" w:rsidRDefault="0076543D">
      <w:pPr>
        <w:jc w:val="both"/>
        <w:rPr>
          <w:rFonts w:ascii="Arial" w:eastAsia="Arial" w:hAnsi="Arial" w:cs="Arial"/>
          <w:color w:val="000000"/>
        </w:rPr>
      </w:pPr>
    </w:p>
    <w:p w14:paraId="00000068" w14:textId="77777777" w:rsidR="0076543D" w:rsidRDefault="00F72E3A">
      <w:pPr>
        <w:jc w:val="both"/>
        <w:rPr>
          <w:rFonts w:ascii="Arial" w:eastAsia="Arial" w:hAnsi="Arial" w:cs="Arial"/>
          <w:color w:val="000000"/>
        </w:rPr>
      </w:pPr>
      <w:r>
        <w:rPr>
          <w:rFonts w:ascii="Arial" w:eastAsia="Arial" w:hAnsi="Arial" w:cs="Arial"/>
          <w:b/>
          <w:color w:val="000000"/>
        </w:rPr>
        <w:t xml:space="preserve">Article IX – </w:t>
      </w:r>
      <w:r>
        <w:rPr>
          <w:rFonts w:ascii="Arial" w:eastAsia="Arial" w:hAnsi="Arial" w:cs="Arial"/>
          <w:b/>
          <w:color w:val="000000"/>
          <w:u w:val="single"/>
        </w:rPr>
        <w:t>Litiges</w:t>
      </w:r>
    </w:p>
    <w:p w14:paraId="00000069" w14:textId="77777777" w:rsidR="0076543D" w:rsidRDefault="0076543D">
      <w:pPr>
        <w:jc w:val="both"/>
        <w:rPr>
          <w:rFonts w:ascii="Arial" w:eastAsia="Arial" w:hAnsi="Arial" w:cs="Arial"/>
          <w:color w:val="000000"/>
        </w:rPr>
      </w:pPr>
    </w:p>
    <w:p w14:paraId="0000006A" w14:textId="77777777" w:rsidR="0076543D" w:rsidRDefault="00F72E3A">
      <w:pPr>
        <w:jc w:val="both"/>
        <w:rPr>
          <w:rFonts w:ascii="Arial" w:eastAsia="Arial" w:hAnsi="Arial" w:cs="Arial"/>
          <w:color w:val="000000"/>
        </w:rPr>
      </w:pPr>
      <w:r>
        <w:rPr>
          <w:rFonts w:ascii="Arial" w:eastAsia="Arial" w:hAnsi="Arial" w:cs="Arial"/>
          <w:color w:val="000000"/>
        </w:rPr>
        <w:t>Tout litige relatif à l’existence, la validité, l’interprétation et l’exécution de la convention que les Parties ne pourraient résoudre à l’amiable, sera tranché par le tribunal administratif de Paris et par le Tribunal de Grande Instance de Paris pour les aspects relatifs à la propriété intellectuelle. La loi applicable à la présente convention est la loi française.</w:t>
      </w:r>
    </w:p>
    <w:p w14:paraId="0000006B" w14:textId="77777777" w:rsidR="0076543D" w:rsidRDefault="0076543D">
      <w:pPr>
        <w:jc w:val="both"/>
        <w:rPr>
          <w:rFonts w:ascii="Arial" w:eastAsia="Arial" w:hAnsi="Arial" w:cs="Arial"/>
          <w:color w:val="000000"/>
        </w:rPr>
      </w:pPr>
    </w:p>
    <w:p w14:paraId="0000006C" w14:textId="77777777" w:rsidR="0076543D" w:rsidRDefault="00F72E3A">
      <w:pPr>
        <w:jc w:val="both"/>
        <w:rPr>
          <w:rFonts w:ascii="Arial" w:eastAsia="Arial" w:hAnsi="Arial" w:cs="Arial"/>
          <w:color w:val="000000"/>
        </w:rPr>
      </w:pPr>
      <w:r>
        <w:rPr>
          <w:rFonts w:ascii="Arial" w:eastAsia="Arial" w:hAnsi="Arial" w:cs="Arial"/>
          <w:b/>
          <w:color w:val="000000"/>
        </w:rPr>
        <w:t xml:space="preserve">Article X – </w:t>
      </w:r>
      <w:r>
        <w:rPr>
          <w:rFonts w:ascii="Arial" w:eastAsia="Arial" w:hAnsi="Arial" w:cs="Arial"/>
          <w:b/>
          <w:color w:val="000000"/>
          <w:u w:val="single"/>
        </w:rPr>
        <w:t>Avenant</w:t>
      </w:r>
    </w:p>
    <w:p w14:paraId="0000006D" w14:textId="77777777" w:rsidR="0076543D" w:rsidRDefault="0076543D">
      <w:pPr>
        <w:jc w:val="both"/>
        <w:rPr>
          <w:rFonts w:ascii="Arial" w:eastAsia="Arial" w:hAnsi="Arial" w:cs="Arial"/>
          <w:color w:val="000000"/>
        </w:rPr>
      </w:pPr>
    </w:p>
    <w:p w14:paraId="0000006E" w14:textId="77777777" w:rsidR="0076543D" w:rsidRDefault="00F72E3A">
      <w:pPr>
        <w:jc w:val="both"/>
        <w:rPr>
          <w:rFonts w:ascii="Arial" w:eastAsia="Arial" w:hAnsi="Arial" w:cs="Arial"/>
          <w:color w:val="000000"/>
        </w:rPr>
      </w:pPr>
      <w:r>
        <w:rPr>
          <w:rFonts w:ascii="Arial" w:eastAsia="Arial" w:hAnsi="Arial" w:cs="Arial"/>
          <w:color w:val="000000"/>
        </w:rPr>
        <w:t>La convention constitue l’intégralité de l’engagement des Parties en ce qui concerne l’objet de la convention et ne pourra être modifié, complété ou amendé que par avenant signé par le représentant de chaque Partie.</w:t>
      </w:r>
    </w:p>
    <w:p w14:paraId="0000006F" w14:textId="77777777" w:rsidR="0076543D" w:rsidRDefault="0076543D">
      <w:pPr>
        <w:jc w:val="both"/>
        <w:rPr>
          <w:rFonts w:ascii="Arial" w:eastAsia="Arial" w:hAnsi="Arial" w:cs="Arial"/>
          <w:color w:val="000000"/>
        </w:rPr>
      </w:pPr>
    </w:p>
    <w:p w14:paraId="00000070" w14:textId="77777777" w:rsidR="0076543D" w:rsidRDefault="00F72E3A">
      <w:pPr>
        <w:jc w:val="both"/>
        <w:rPr>
          <w:rFonts w:ascii="Arial" w:eastAsia="Arial" w:hAnsi="Arial" w:cs="Arial"/>
          <w:color w:val="000000"/>
        </w:rPr>
      </w:pPr>
      <w:r>
        <w:rPr>
          <w:rFonts w:ascii="Arial" w:eastAsia="Arial" w:hAnsi="Arial" w:cs="Arial"/>
          <w:color w:val="000000"/>
        </w:rPr>
        <w:t xml:space="preserve">Fait en deux exemplaires le            à                                    </w:t>
      </w:r>
    </w:p>
    <w:p w14:paraId="00000071" w14:textId="77777777" w:rsidR="0076543D" w:rsidRDefault="0076543D">
      <w:pPr>
        <w:jc w:val="both"/>
        <w:rPr>
          <w:rFonts w:ascii="Arial" w:eastAsia="Arial" w:hAnsi="Arial" w:cs="Arial"/>
          <w:color w:val="000000"/>
        </w:rPr>
      </w:pPr>
    </w:p>
    <w:p w14:paraId="00000072" w14:textId="77777777" w:rsidR="0076543D" w:rsidRDefault="0076543D">
      <w:pPr>
        <w:jc w:val="both"/>
        <w:rPr>
          <w:rFonts w:ascii="Arial" w:eastAsia="Arial" w:hAnsi="Arial" w:cs="Arial"/>
          <w:color w:val="00000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43"/>
      </w:tblGrid>
      <w:tr w:rsidR="00861576" w14:paraId="092BDAE6" w14:textId="77777777" w:rsidTr="00861576">
        <w:tc>
          <w:tcPr>
            <w:tcW w:w="4943" w:type="dxa"/>
          </w:tcPr>
          <w:p w14:paraId="5290EAC4" w14:textId="3E8CA236" w:rsidR="00861576" w:rsidRDefault="00861576" w:rsidP="00861576">
            <w:pPr>
              <w:jc w:val="center"/>
              <w:rPr>
                <w:rFonts w:ascii="Arial" w:eastAsia="Arial" w:hAnsi="Arial" w:cs="Arial"/>
                <w:color w:val="000000"/>
              </w:rPr>
            </w:pPr>
            <w:r>
              <w:rPr>
                <w:rFonts w:ascii="Arial" w:eastAsia="Arial" w:hAnsi="Arial" w:cs="Arial"/>
                <w:color w:val="000000"/>
              </w:rPr>
              <w:t>Le Président de l’Université Paris 1 Panthéon-Sorbonne</w:t>
            </w:r>
          </w:p>
          <w:p w14:paraId="1C8B3D5E" w14:textId="77777777" w:rsidR="00861576" w:rsidRDefault="00861576" w:rsidP="00861576">
            <w:pPr>
              <w:ind w:firstLine="708"/>
              <w:jc w:val="center"/>
              <w:rPr>
                <w:rFonts w:ascii="Arial" w:eastAsia="Arial" w:hAnsi="Arial" w:cs="Arial"/>
                <w:color w:val="000000"/>
              </w:rPr>
            </w:pPr>
          </w:p>
          <w:p w14:paraId="402461E3" w14:textId="3437BD5F" w:rsidR="00861576" w:rsidRDefault="00861576" w:rsidP="00861576">
            <w:pPr>
              <w:jc w:val="center"/>
              <w:rPr>
                <w:rFonts w:ascii="Arial" w:eastAsia="Arial" w:hAnsi="Arial" w:cs="Arial"/>
                <w:color w:val="000000"/>
              </w:rPr>
            </w:pPr>
            <w:r>
              <w:rPr>
                <w:rFonts w:ascii="Arial" w:eastAsia="Arial" w:hAnsi="Arial" w:cs="Arial"/>
                <w:color w:val="000000"/>
              </w:rPr>
              <w:t>Georges HADDAD,</w:t>
            </w:r>
          </w:p>
        </w:tc>
        <w:tc>
          <w:tcPr>
            <w:tcW w:w="4943" w:type="dxa"/>
          </w:tcPr>
          <w:p w14:paraId="206DE94B" w14:textId="0A1510DE" w:rsidR="00861576" w:rsidRDefault="00861576" w:rsidP="00861576">
            <w:pPr>
              <w:jc w:val="center"/>
              <w:rPr>
                <w:rFonts w:ascii="Arial" w:eastAsia="Arial" w:hAnsi="Arial" w:cs="Arial"/>
                <w:color w:val="000000"/>
              </w:rPr>
            </w:pPr>
            <w:r>
              <w:rPr>
                <w:rFonts w:ascii="Arial" w:eastAsia="Arial" w:hAnsi="Arial" w:cs="Arial"/>
                <w:color w:val="000000"/>
              </w:rPr>
              <w:t>Le Président de l’Association r</w:t>
            </w:r>
            <w:r w:rsidRPr="007C4B13">
              <w:rPr>
                <w:rFonts w:ascii="Arial" w:eastAsia="Arial" w:hAnsi="Arial" w:cs="Arial"/>
                <w:color w:val="000000"/>
              </w:rPr>
              <w:t xml:space="preserve">égionale des </w:t>
            </w:r>
            <w:proofErr w:type="spellStart"/>
            <w:r>
              <w:rPr>
                <w:rFonts w:ascii="Arial" w:eastAsia="Arial" w:hAnsi="Arial" w:cs="Arial"/>
                <w:color w:val="000000"/>
              </w:rPr>
              <w:t>c</w:t>
            </w:r>
            <w:r w:rsidRPr="007C4B13">
              <w:rPr>
                <w:rFonts w:ascii="Arial" w:eastAsia="Arial" w:hAnsi="Arial" w:cs="Arial"/>
                <w:color w:val="000000"/>
              </w:rPr>
              <w:t>ité</w:t>
            </w:r>
            <w:r>
              <w:rPr>
                <w:rFonts w:ascii="Arial" w:eastAsia="Arial" w:hAnsi="Arial" w:cs="Arial"/>
                <w:color w:val="000000"/>
              </w:rPr>
              <w:t>s-j</w:t>
            </w:r>
            <w:r w:rsidRPr="007C4B13">
              <w:rPr>
                <w:rFonts w:ascii="Arial" w:eastAsia="Arial" w:hAnsi="Arial" w:cs="Arial"/>
                <w:color w:val="000000"/>
              </w:rPr>
              <w:t>ardins</w:t>
            </w:r>
            <w:proofErr w:type="spellEnd"/>
            <w:r w:rsidRPr="007C4B13">
              <w:rPr>
                <w:rFonts w:ascii="Arial" w:eastAsia="Arial" w:hAnsi="Arial" w:cs="Arial"/>
                <w:color w:val="000000"/>
              </w:rPr>
              <w:t xml:space="preserve"> d’Ile-</w:t>
            </w:r>
            <w:r>
              <w:rPr>
                <w:rFonts w:ascii="Arial" w:eastAsia="Arial" w:hAnsi="Arial" w:cs="Arial"/>
                <w:color w:val="000000"/>
              </w:rPr>
              <w:t xml:space="preserve"> </w:t>
            </w:r>
            <w:r w:rsidRPr="007C4B13">
              <w:rPr>
                <w:rFonts w:ascii="Arial" w:eastAsia="Arial" w:hAnsi="Arial" w:cs="Arial"/>
                <w:color w:val="000000"/>
              </w:rPr>
              <w:t>de-</w:t>
            </w:r>
            <w:r>
              <w:rPr>
                <w:rFonts w:ascii="Arial" w:eastAsia="Arial" w:hAnsi="Arial" w:cs="Arial"/>
                <w:color w:val="000000"/>
              </w:rPr>
              <w:t>France</w:t>
            </w:r>
          </w:p>
          <w:p w14:paraId="6534CBF2" w14:textId="77777777" w:rsidR="00861576" w:rsidRDefault="00861576" w:rsidP="00861576">
            <w:pPr>
              <w:jc w:val="center"/>
              <w:rPr>
                <w:rFonts w:ascii="Arial" w:eastAsia="Arial" w:hAnsi="Arial" w:cs="Arial"/>
                <w:color w:val="000000"/>
              </w:rPr>
            </w:pPr>
          </w:p>
          <w:p w14:paraId="3580DEB4" w14:textId="77777777" w:rsidR="00861576" w:rsidRDefault="00861576" w:rsidP="00861576">
            <w:pPr>
              <w:jc w:val="center"/>
              <w:rPr>
                <w:rFonts w:ascii="Arial" w:eastAsia="Arial" w:hAnsi="Arial" w:cs="Arial"/>
                <w:color w:val="000000"/>
              </w:rPr>
            </w:pPr>
            <w:r>
              <w:rPr>
                <w:rFonts w:ascii="Arial" w:eastAsia="Arial" w:hAnsi="Arial" w:cs="Arial"/>
                <w:color w:val="000000"/>
              </w:rPr>
              <w:t>Azzedine TAIBI,</w:t>
            </w:r>
          </w:p>
          <w:p w14:paraId="2BEC666D" w14:textId="77777777" w:rsidR="00861576" w:rsidRDefault="00861576" w:rsidP="00861576">
            <w:pPr>
              <w:jc w:val="center"/>
              <w:rPr>
                <w:rFonts w:ascii="Arial" w:eastAsia="Arial" w:hAnsi="Arial" w:cs="Arial"/>
                <w:color w:val="000000"/>
              </w:rPr>
            </w:pPr>
          </w:p>
          <w:p w14:paraId="27221E91" w14:textId="77777777" w:rsidR="00861576" w:rsidRDefault="00861576" w:rsidP="00861576">
            <w:pPr>
              <w:jc w:val="center"/>
              <w:rPr>
                <w:rFonts w:ascii="Arial" w:eastAsia="Arial" w:hAnsi="Arial" w:cs="Arial"/>
                <w:color w:val="000000"/>
              </w:rPr>
            </w:pPr>
          </w:p>
          <w:p w14:paraId="4ECC281E" w14:textId="57D26C2B" w:rsidR="00861576" w:rsidRDefault="00861576" w:rsidP="00861576">
            <w:pPr>
              <w:jc w:val="center"/>
              <w:rPr>
                <w:rFonts w:ascii="Arial" w:eastAsia="Arial" w:hAnsi="Arial" w:cs="Arial"/>
                <w:color w:val="000000"/>
              </w:rPr>
            </w:pPr>
          </w:p>
        </w:tc>
      </w:tr>
    </w:tbl>
    <w:p w14:paraId="0000007B" w14:textId="39D7BDE2" w:rsidR="0076543D" w:rsidRPr="00861576" w:rsidRDefault="00F72E3A" w:rsidP="00861576">
      <w:pPr>
        <w:rPr>
          <w:rFonts w:ascii="Arial" w:eastAsia="Arial" w:hAnsi="Arial" w:cs="Arial"/>
          <w:color w:val="000000"/>
        </w:rPr>
      </w:pPr>
      <w:r>
        <w:rPr>
          <w:rFonts w:ascii="Arial" w:eastAsia="Arial" w:hAnsi="Arial" w:cs="Arial"/>
        </w:rPr>
        <w:lastRenderedPageBreak/>
        <w:t>Annexe 1</w:t>
      </w:r>
    </w:p>
    <w:p w14:paraId="0000007C" w14:textId="77777777" w:rsidR="0076543D" w:rsidRDefault="0076543D">
      <w:pPr>
        <w:jc w:val="both"/>
        <w:rPr>
          <w:rFonts w:ascii="Arial" w:eastAsia="Arial" w:hAnsi="Arial" w:cs="Arial"/>
        </w:rPr>
      </w:pPr>
    </w:p>
    <w:sectPr w:rsidR="0076543D">
      <w:headerReference w:type="default" r:id="rId8"/>
      <w:footerReference w:type="default" r:id="rId9"/>
      <w:pgSz w:w="11906" w:h="16838"/>
      <w:pgMar w:top="1440" w:right="1080" w:bottom="1440" w:left="1080" w:header="708" w:footer="17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FEF51" w14:textId="77777777" w:rsidR="00864C8E" w:rsidRDefault="00864C8E">
      <w:r>
        <w:separator/>
      </w:r>
    </w:p>
  </w:endnote>
  <w:endnote w:type="continuationSeparator" w:id="0">
    <w:p w14:paraId="6D08C83B" w14:textId="77777777" w:rsidR="00864C8E" w:rsidRDefault="00864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7E" w14:textId="77777777" w:rsidR="0076543D" w:rsidRDefault="00F72E3A">
    <w:pPr>
      <w:tabs>
        <w:tab w:val="center" w:pos="4536"/>
        <w:tab w:val="right" w:pos="9072"/>
      </w:tabs>
    </w:pPr>
    <w:r>
      <w:tab/>
    </w:r>
    <w:r>
      <w:rPr>
        <w:sz w:val="20"/>
        <w:szCs w:val="20"/>
      </w:rPr>
      <w:fldChar w:fldCharType="begin"/>
    </w:r>
    <w:r>
      <w:rPr>
        <w:sz w:val="20"/>
        <w:szCs w:val="20"/>
      </w:rPr>
      <w:instrText>PAGE</w:instrText>
    </w:r>
    <w:r>
      <w:rPr>
        <w:sz w:val="20"/>
        <w:szCs w:val="20"/>
      </w:rPr>
      <w:fldChar w:fldCharType="separate"/>
    </w:r>
    <w:r w:rsidR="00AF1428">
      <w:rPr>
        <w:noProof/>
        <w:sz w:val="20"/>
        <w:szCs w:val="20"/>
      </w:rPr>
      <w:t>4</w:t>
    </w:r>
    <w:r>
      <w:rPr>
        <w:sz w:val="20"/>
        <w:szCs w:val="20"/>
      </w:rPr>
      <w:fldChar w:fldCharType="end"/>
    </w:r>
    <w:r>
      <w:rPr>
        <w:rFonts w:ascii="Arial" w:eastAsia="Arial" w:hAnsi="Arial" w:cs="Arial"/>
        <w:sz w:val="20"/>
        <w:szCs w:val="20"/>
      </w:rPr>
      <w:t>/4</w:t>
    </w:r>
  </w:p>
  <w:p w14:paraId="0000007F" w14:textId="77777777" w:rsidR="0076543D" w:rsidRDefault="0076543D">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9E0E96" w14:textId="77777777" w:rsidR="00864C8E" w:rsidRDefault="00864C8E">
      <w:r>
        <w:separator/>
      </w:r>
    </w:p>
  </w:footnote>
  <w:footnote w:type="continuationSeparator" w:id="0">
    <w:p w14:paraId="6FDF072E" w14:textId="77777777" w:rsidR="00864C8E" w:rsidRDefault="00864C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7D" w14:textId="77777777" w:rsidR="0076543D" w:rsidRDefault="0076543D">
    <w:pPr>
      <w:tabs>
        <w:tab w:val="center" w:pos="4536"/>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815E3"/>
    <w:multiLevelType w:val="multilevel"/>
    <w:tmpl w:val="D0446EA6"/>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6543D"/>
    <w:rsid w:val="005511B8"/>
    <w:rsid w:val="0076543D"/>
    <w:rsid w:val="007C4B13"/>
    <w:rsid w:val="00861576"/>
    <w:rsid w:val="00864C8E"/>
    <w:rsid w:val="00874F6A"/>
    <w:rsid w:val="00876467"/>
    <w:rsid w:val="009166DD"/>
    <w:rsid w:val="00A35301"/>
    <w:rsid w:val="00A777F3"/>
    <w:rsid w:val="00AF1428"/>
    <w:rsid w:val="00BD0B31"/>
    <w:rsid w:val="00F72E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166DD"/>
    <w:rPr>
      <w:rFonts w:ascii="Tahoma" w:hAnsi="Tahoma" w:cs="Tahoma"/>
      <w:sz w:val="16"/>
      <w:szCs w:val="16"/>
    </w:rPr>
  </w:style>
  <w:style w:type="character" w:customStyle="1" w:styleId="TextedebullesCar">
    <w:name w:val="Texte de bulles Car"/>
    <w:basedOn w:val="Policepardfaut"/>
    <w:link w:val="Textedebulles"/>
    <w:uiPriority w:val="99"/>
    <w:semiHidden/>
    <w:rsid w:val="009166DD"/>
    <w:rPr>
      <w:rFonts w:ascii="Tahoma" w:hAnsi="Tahoma" w:cs="Tahoma"/>
      <w:sz w:val="16"/>
      <w:szCs w:val="16"/>
    </w:rPr>
  </w:style>
  <w:style w:type="table" w:styleId="Grilledutableau">
    <w:name w:val="Table Grid"/>
    <w:basedOn w:val="TableauNormal"/>
    <w:uiPriority w:val="59"/>
    <w:rsid w:val="008615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166DD"/>
    <w:rPr>
      <w:rFonts w:ascii="Tahoma" w:hAnsi="Tahoma" w:cs="Tahoma"/>
      <w:sz w:val="16"/>
      <w:szCs w:val="16"/>
    </w:rPr>
  </w:style>
  <w:style w:type="character" w:customStyle="1" w:styleId="TextedebullesCar">
    <w:name w:val="Texte de bulles Car"/>
    <w:basedOn w:val="Policepardfaut"/>
    <w:link w:val="Textedebulles"/>
    <w:uiPriority w:val="99"/>
    <w:semiHidden/>
    <w:rsid w:val="009166DD"/>
    <w:rPr>
      <w:rFonts w:ascii="Tahoma" w:hAnsi="Tahoma" w:cs="Tahoma"/>
      <w:sz w:val="16"/>
      <w:szCs w:val="16"/>
    </w:rPr>
  </w:style>
  <w:style w:type="table" w:styleId="Grilledutableau">
    <w:name w:val="Table Grid"/>
    <w:basedOn w:val="TableauNormal"/>
    <w:uiPriority w:val="59"/>
    <w:rsid w:val="008615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1511</Words>
  <Characters>8315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mcj</cp:lastModifiedBy>
  <cp:revision>7</cp:revision>
  <dcterms:created xsi:type="dcterms:W3CDTF">2019-04-03T06:50:00Z</dcterms:created>
  <dcterms:modified xsi:type="dcterms:W3CDTF">2019-05-02T09:02:00Z</dcterms:modified>
</cp:coreProperties>
</file>