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34" w:rsidRDefault="00A30D34" w:rsidP="00A30D34">
      <w:r>
        <w:rPr>
          <w:rFonts w:ascii="Arial" w:eastAsia="Arial" w:hAnsi="Arial" w:cs="Arial"/>
          <w:b/>
          <w:i/>
          <w:sz w:val="20"/>
          <w:u w:val="single"/>
        </w:rPr>
        <w:t xml:space="preserve">Association régionale des </w:t>
      </w:r>
      <w:proofErr w:type="spellStart"/>
      <w:r>
        <w:rPr>
          <w:rFonts w:ascii="Arial" w:eastAsia="Arial" w:hAnsi="Arial" w:cs="Arial"/>
          <w:b/>
          <w:i/>
          <w:sz w:val="20"/>
          <w:u w:val="single"/>
        </w:rPr>
        <w:t>cités-jardins</w:t>
      </w:r>
      <w:proofErr w:type="spellEnd"/>
      <w:r>
        <w:rPr>
          <w:rFonts w:ascii="Arial" w:eastAsia="Arial" w:hAnsi="Arial" w:cs="Arial"/>
          <w:b/>
          <w:i/>
          <w:sz w:val="20"/>
          <w:u w:val="single"/>
        </w:rPr>
        <w:t xml:space="preserve"> d'Ile-de-France</w:t>
      </w:r>
    </w:p>
    <w:p w:rsidR="00A30D34" w:rsidRPr="00E43341" w:rsidRDefault="00A30D34" w:rsidP="00A30D34">
      <w:pPr>
        <w:rPr>
          <w:lang w:val="es-ES"/>
        </w:rPr>
      </w:pPr>
      <w:proofErr w:type="spellStart"/>
      <w:proofErr w:type="gramStart"/>
      <w:r w:rsidRPr="00E43341">
        <w:rPr>
          <w:rFonts w:ascii="Arial" w:eastAsia="Arial" w:hAnsi="Arial" w:cs="Arial"/>
          <w:i/>
          <w:sz w:val="20"/>
          <w:lang w:val="es-ES"/>
        </w:rPr>
        <w:t>Suivi</w:t>
      </w:r>
      <w:proofErr w:type="spellEnd"/>
      <w:r w:rsidRPr="00E43341">
        <w:rPr>
          <w:rFonts w:ascii="Arial" w:eastAsia="Arial" w:hAnsi="Arial" w:cs="Arial"/>
          <w:i/>
          <w:sz w:val="20"/>
          <w:lang w:val="es-ES"/>
        </w:rPr>
        <w:t xml:space="preserve"> :</w:t>
      </w:r>
      <w:proofErr w:type="gramEnd"/>
      <w:r w:rsidRPr="00E43341">
        <w:rPr>
          <w:rFonts w:ascii="Arial" w:eastAsia="Arial" w:hAnsi="Arial" w:cs="Arial"/>
          <w:i/>
          <w:sz w:val="20"/>
          <w:lang w:val="es-ES"/>
        </w:rPr>
        <w:t xml:space="preserve"> Milena Crespo</w:t>
      </w:r>
    </w:p>
    <w:p w:rsidR="00A30D34" w:rsidRPr="00E43341" w:rsidRDefault="00A30D34" w:rsidP="00A30D34">
      <w:pPr>
        <w:rPr>
          <w:lang w:val="es-ES"/>
        </w:rPr>
      </w:pPr>
      <w:proofErr w:type="spellStart"/>
      <w:proofErr w:type="gramStart"/>
      <w:r w:rsidRPr="00E43341">
        <w:rPr>
          <w:rFonts w:ascii="Arial" w:eastAsia="Arial" w:hAnsi="Arial" w:cs="Arial"/>
          <w:i/>
          <w:sz w:val="20"/>
          <w:lang w:val="es-ES"/>
        </w:rPr>
        <w:t>Contact</w:t>
      </w:r>
      <w:proofErr w:type="spellEnd"/>
      <w:r w:rsidRPr="00E43341">
        <w:rPr>
          <w:rFonts w:ascii="Arial" w:eastAsia="Arial" w:hAnsi="Arial" w:cs="Arial"/>
          <w:i/>
          <w:sz w:val="20"/>
          <w:lang w:val="es-ES"/>
        </w:rPr>
        <w:t xml:space="preserve"> :</w:t>
      </w:r>
      <w:proofErr w:type="gramEnd"/>
      <w:r w:rsidRPr="00E43341">
        <w:rPr>
          <w:rFonts w:ascii="Arial" w:eastAsia="Arial" w:hAnsi="Arial" w:cs="Arial"/>
          <w:i/>
          <w:sz w:val="20"/>
          <w:lang w:val="es-ES"/>
        </w:rPr>
        <w:t xml:space="preserve"> memoiresdecitejardin@stains.fr</w:t>
      </w:r>
    </w:p>
    <w:p w:rsidR="00A30D34" w:rsidRDefault="00A30D34" w:rsidP="00A30D34">
      <w:r w:rsidRPr="00E43341">
        <w:rPr>
          <w:rFonts w:ascii="Arial" w:eastAsia="Arial" w:hAnsi="Arial" w:cs="Arial"/>
          <w:i/>
          <w:sz w:val="20"/>
          <w:lang w:val="es-ES"/>
        </w:rPr>
        <w:tab/>
        <w:t xml:space="preserve">   </w:t>
      </w:r>
      <w:r>
        <w:rPr>
          <w:rFonts w:ascii="Arial" w:eastAsia="Arial" w:hAnsi="Arial" w:cs="Arial"/>
          <w:i/>
          <w:sz w:val="20"/>
        </w:rPr>
        <w:t>01 58 69 77 93 / 06 49 60 33 28</w:t>
      </w:r>
    </w:p>
    <w:p w:rsidR="00A30D34" w:rsidRDefault="00A30D34" w:rsidP="00A30D34"/>
    <w:p w:rsidR="00A30D34" w:rsidRDefault="00A30D34" w:rsidP="00A30D34">
      <w:pPr>
        <w:jc w:val="right"/>
      </w:pPr>
      <w:r>
        <w:rPr>
          <w:rFonts w:ascii="Arial" w:eastAsia="Arial" w:hAnsi="Arial" w:cs="Arial"/>
          <w:sz w:val="20"/>
        </w:rPr>
        <w:t xml:space="preserve">Le </w:t>
      </w:r>
      <w:r w:rsidR="008150BC">
        <w:rPr>
          <w:rFonts w:ascii="Arial" w:eastAsia="Arial" w:hAnsi="Arial" w:cs="Arial"/>
          <w:sz w:val="20"/>
        </w:rPr>
        <w:t>4 décembre</w:t>
      </w:r>
      <w:r>
        <w:rPr>
          <w:rFonts w:ascii="Arial" w:eastAsia="Arial" w:hAnsi="Arial" w:cs="Arial"/>
          <w:sz w:val="20"/>
        </w:rPr>
        <w:t xml:space="preserve"> 2018</w:t>
      </w:r>
    </w:p>
    <w:p w:rsidR="00A30D34" w:rsidRDefault="00A30D34" w:rsidP="00A30D34"/>
    <w:p w:rsidR="00A30D34" w:rsidRDefault="00A30D34" w:rsidP="00A30D34">
      <w:pPr>
        <w:jc w:val="center"/>
      </w:pPr>
    </w:p>
    <w:p w:rsidR="00A30D34" w:rsidRDefault="00A30D34" w:rsidP="00A30D34">
      <w:pPr>
        <w:jc w:val="center"/>
        <w:rPr>
          <w:rFonts w:ascii="Arial" w:hAnsi="Arial" w:cs="Arial"/>
          <w:b/>
          <w:u w:val="single"/>
        </w:rPr>
      </w:pPr>
      <w:r>
        <w:rPr>
          <w:rFonts w:ascii="Arial" w:hAnsi="Arial" w:cs="Arial"/>
          <w:b/>
          <w:u w:val="single"/>
        </w:rPr>
        <w:t>Commission thématique « rénovation - préservation »</w:t>
      </w:r>
    </w:p>
    <w:p w:rsidR="00A30D34" w:rsidRDefault="008150BC" w:rsidP="00A30D34">
      <w:pPr>
        <w:jc w:val="center"/>
        <w:rPr>
          <w:rFonts w:ascii="Arial" w:hAnsi="Arial" w:cs="Arial"/>
          <w:sz w:val="20"/>
          <w:u w:val="single"/>
        </w:rPr>
      </w:pPr>
      <w:r>
        <w:rPr>
          <w:rFonts w:ascii="Arial" w:hAnsi="Arial" w:cs="Arial"/>
          <w:sz w:val="20"/>
          <w:u w:val="single"/>
        </w:rPr>
        <w:t>Mercredi 5 décembre</w:t>
      </w:r>
      <w:r w:rsidR="00A30D34">
        <w:rPr>
          <w:rFonts w:ascii="Arial" w:hAnsi="Arial" w:cs="Arial"/>
          <w:sz w:val="20"/>
          <w:u w:val="single"/>
        </w:rPr>
        <w:t xml:space="preserve"> 2018</w:t>
      </w:r>
    </w:p>
    <w:p w:rsidR="00A30D34" w:rsidRDefault="008150BC" w:rsidP="00A30D34">
      <w:pPr>
        <w:jc w:val="center"/>
        <w:rPr>
          <w:rFonts w:ascii="Arial" w:hAnsi="Arial" w:cs="Arial"/>
          <w:i/>
          <w:sz w:val="20"/>
        </w:rPr>
      </w:pPr>
      <w:r>
        <w:rPr>
          <w:rFonts w:ascii="Arial" w:hAnsi="Arial" w:cs="Arial"/>
          <w:i/>
          <w:sz w:val="20"/>
        </w:rPr>
        <w:t>Antin Résidence</w:t>
      </w:r>
    </w:p>
    <w:p w:rsidR="00A30D34" w:rsidRDefault="008150BC" w:rsidP="00A30D34">
      <w:pPr>
        <w:jc w:val="center"/>
        <w:rPr>
          <w:rFonts w:ascii="Arial" w:hAnsi="Arial" w:cs="Arial"/>
          <w:i/>
          <w:sz w:val="20"/>
          <w:szCs w:val="20"/>
        </w:rPr>
      </w:pPr>
      <w:r>
        <w:rPr>
          <w:rFonts w:ascii="Arial" w:hAnsi="Arial" w:cs="Arial"/>
          <w:bCs/>
          <w:i/>
          <w:sz w:val="20"/>
          <w:szCs w:val="20"/>
        </w:rPr>
        <w:t xml:space="preserve">244 </w:t>
      </w:r>
      <w:proofErr w:type="gramStart"/>
      <w:r>
        <w:rPr>
          <w:rFonts w:ascii="Arial" w:hAnsi="Arial" w:cs="Arial"/>
          <w:bCs/>
          <w:i/>
          <w:sz w:val="20"/>
          <w:szCs w:val="20"/>
        </w:rPr>
        <w:t>avenue</w:t>
      </w:r>
      <w:proofErr w:type="gramEnd"/>
      <w:r>
        <w:rPr>
          <w:rFonts w:ascii="Arial" w:hAnsi="Arial" w:cs="Arial"/>
          <w:bCs/>
          <w:i/>
          <w:sz w:val="20"/>
          <w:szCs w:val="20"/>
        </w:rPr>
        <w:t xml:space="preserve"> du Président Wilson</w:t>
      </w:r>
      <w:r w:rsidR="00A30D34">
        <w:rPr>
          <w:rFonts w:ascii="Arial" w:hAnsi="Arial" w:cs="Arial"/>
          <w:bCs/>
          <w:i/>
          <w:sz w:val="20"/>
          <w:szCs w:val="20"/>
        </w:rPr>
        <w:t xml:space="preserve"> (</w:t>
      </w:r>
      <w:r>
        <w:rPr>
          <w:rFonts w:ascii="Arial" w:hAnsi="Arial" w:cs="Arial"/>
          <w:bCs/>
          <w:i/>
          <w:sz w:val="20"/>
          <w:szCs w:val="20"/>
        </w:rPr>
        <w:t>Saint-Denis)</w:t>
      </w:r>
    </w:p>
    <w:p w:rsidR="00A30D34" w:rsidRDefault="00A30D34" w:rsidP="00A30D34">
      <w:pPr>
        <w:jc w:val="center"/>
        <w:rPr>
          <w:rFonts w:ascii="Arial" w:hAnsi="Arial" w:cs="Arial"/>
          <w:i/>
          <w:sz w:val="20"/>
          <w:szCs w:val="22"/>
        </w:rPr>
      </w:pPr>
    </w:p>
    <w:p w:rsidR="00A30D34" w:rsidRDefault="00A30D34" w:rsidP="00A30D34">
      <w:pPr>
        <w:jc w:val="center"/>
        <w:rPr>
          <w:rFonts w:ascii="Arial" w:hAnsi="Arial" w:cs="Arial"/>
          <w:b/>
          <w:sz w:val="20"/>
        </w:rPr>
      </w:pPr>
      <w:r>
        <w:rPr>
          <w:rFonts w:ascii="Arial" w:hAnsi="Arial" w:cs="Arial"/>
          <w:b/>
          <w:sz w:val="20"/>
          <w:u w:val="single"/>
        </w:rPr>
        <w:t>Pilotage :</w:t>
      </w:r>
      <w:r>
        <w:rPr>
          <w:rFonts w:ascii="Arial" w:hAnsi="Arial" w:cs="Arial"/>
          <w:b/>
          <w:sz w:val="20"/>
        </w:rPr>
        <w:t xml:space="preserve"> M. Christophe LIEVIN </w:t>
      </w:r>
    </w:p>
    <w:p w:rsidR="00A30D34" w:rsidRDefault="00A30D34" w:rsidP="00A30D34">
      <w:pPr>
        <w:pBdr>
          <w:bottom w:val="single" w:sz="4" w:space="1" w:color="00000A"/>
        </w:pBdr>
        <w:jc w:val="center"/>
        <w:rPr>
          <w:sz w:val="22"/>
        </w:rPr>
      </w:pPr>
    </w:p>
    <w:p w:rsidR="00A30D34" w:rsidRDefault="00A30D34" w:rsidP="00A30D34">
      <w:pPr>
        <w:pBdr>
          <w:bottom w:val="single" w:sz="4" w:space="1" w:color="00000A"/>
        </w:pBdr>
        <w:rPr>
          <w:rFonts w:ascii="Arial" w:hAnsi="Arial" w:cs="Arial"/>
          <w:sz w:val="20"/>
        </w:rPr>
      </w:pPr>
    </w:p>
    <w:p w:rsidR="00A30D34" w:rsidRDefault="00A30D34" w:rsidP="00A30D34">
      <w:pPr>
        <w:rPr>
          <w:rFonts w:ascii="Arial" w:hAnsi="Arial" w:cs="Arial"/>
          <w:sz w:val="20"/>
          <w:u w:val="single"/>
        </w:rPr>
      </w:pPr>
    </w:p>
    <w:p w:rsidR="00A30D34" w:rsidRDefault="00A30D34" w:rsidP="00A30D34">
      <w:pPr>
        <w:jc w:val="both"/>
      </w:pPr>
      <w:r>
        <w:rPr>
          <w:rFonts w:ascii="Arial" w:hAnsi="Arial" w:cs="Arial"/>
          <w:sz w:val="20"/>
          <w:u w:val="single"/>
        </w:rPr>
        <w:t>Préambule</w:t>
      </w:r>
    </w:p>
    <w:p w:rsidR="00A30D34" w:rsidRDefault="00A30D34" w:rsidP="00A30D34">
      <w:pPr>
        <w:jc w:val="both"/>
        <w:rPr>
          <w:rFonts w:ascii="Arial" w:hAnsi="Arial" w:cs="Arial"/>
          <w:sz w:val="20"/>
        </w:rPr>
      </w:pPr>
    </w:p>
    <w:p w:rsidR="00A30D34" w:rsidRDefault="00A30D34" w:rsidP="00A30D34">
      <w:pPr>
        <w:jc w:val="both"/>
        <w:rPr>
          <w:rFonts w:ascii="Arial" w:hAnsi="Arial" w:cs="Arial"/>
          <w:sz w:val="20"/>
        </w:rPr>
      </w:pPr>
      <w:r>
        <w:rPr>
          <w:rFonts w:ascii="Arial" w:hAnsi="Arial" w:cs="Arial"/>
          <w:sz w:val="20"/>
        </w:rPr>
        <w:t xml:space="preserve">En 2018, l’association régionale des </w:t>
      </w:r>
      <w:proofErr w:type="spellStart"/>
      <w:r>
        <w:rPr>
          <w:rFonts w:ascii="Arial" w:hAnsi="Arial" w:cs="Arial"/>
          <w:sz w:val="20"/>
        </w:rPr>
        <w:t>cités-jardins</w:t>
      </w:r>
      <w:proofErr w:type="spellEnd"/>
      <w:r>
        <w:rPr>
          <w:rFonts w:ascii="Arial" w:hAnsi="Arial" w:cs="Arial"/>
          <w:sz w:val="20"/>
        </w:rPr>
        <w:t xml:space="preserve"> a mené à bien plusieurs projets d’envergure comme l’ouvrage sur les </w:t>
      </w:r>
      <w:proofErr w:type="spellStart"/>
      <w:r>
        <w:rPr>
          <w:rFonts w:ascii="Arial" w:hAnsi="Arial" w:cs="Arial"/>
          <w:sz w:val="20"/>
        </w:rPr>
        <w:t>cités-jardins</w:t>
      </w:r>
      <w:proofErr w:type="spellEnd"/>
      <w:r>
        <w:rPr>
          <w:rFonts w:ascii="Arial" w:hAnsi="Arial" w:cs="Arial"/>
          <w:sz w:val="20"/>
        </w:rPr>
        <w:t xml:space="preserve"> d’Ile-de-France ou le portage des candidatures au label « Patrimoine d’intérêt régional ». Devant la charge de travail nécessaire à ces projets, il a été décidé lors du Conseil d’administration de janvier 2018, de </w:t>
      </w:r>
      <w:proofErr w:type="spellStart"/>
      <w:r>
        <w:rPr>
          <w:rFonts w:ascii="Arial" w:hAnsi="Arial" w:cs="Arial"/>
          <w:sz w:val="20"/>
        </w:rPr>
        <w:t>semestrialiser</w:t>
      </w:r>
      <w:proofErr w:type="spellEnd"/>
      <w:r>
        <w:rPr>
          <w:rFonts w:ascii="Arial" w:hAnsi="Arial" w:cs="Arial"/>
          <w:sz w:val="20"/>
        </w:rPr>
        <w:t xml:space="preserve"> les commissions pour l’année 2018. </w:t>
      </w:r>
    </w:p>
    <w:p w:rsidR="00B37652" w:rsidRDefault="00B37652" w:rsidP="00A30D34">
      <w:pPr>
        <w:jc w:val="both"/>
        <w:rPr>
          <w:rFonts w:ascii="Arial" w:hAnsi="Arial" w:cs="Arial"/>
          <w:sz w:val="20"/>
        </w:rPr>
      </w:pPr>
    </w:p>
    <w:p w:rsidR="00B37652" w:rsidRDefault="00B37652" w:rsidP="00A30D34">
      <w:pPr>
        <w:jc w:val="both"/>
      </w:pPr>
      <w:r>
        <w:rPr>
          <w:rFonts w:ascii="Arial" w:hAnsi="Arial" w:cs="Arial"/>
          <w:sz w:val="20"/>
        </w:rPr>
        <w:t xml:space="preserve">Pour rappel, cette commission a pour but </w:t>
      </w:r>
      <w:r>
        <w:rPr>
          <w:rFonts w:ascii="Arial" w:hAnsi="Arial" w:cs="Arial"/>
          <w:sz w:val="20"/>
          <w:szCs w:val="20"/>
        </w:rPr>
        <w:t xml:space="preserve">d’initier une démarche de travail autour d’un diagnostic des besoins et matière de préservation-rénovation du patrimoine des </w:t>
      </w:r>
      <w:proofErr w:type="spellStart"/>
      <w:r>
        <w:rPr>
          <w:rFonts w:ascii="Arial" w:hAnsi="Arial" w:cs="Arial"/>
          <w:sz w:val="20"/>
          <w:szCs w:val="20"/>
        </w:rPr>
        <w:t>cités-jardins</w:t>
      </w:r>
      <w:proofErr w:type="spellEnd"/>
      <w:r>
        <w:rPr>
          <w:rFonts w:ascii="Arial" w:hAnsi="Arial" w:cs="Arial"/>
          <w:sz w:val="20"/>
          <w:szCs w:val="20"/>
        </w:rPr>
        <w:t xml:space="preserve"> devant donner lieu à des fiches techniques thématisées comprenant des recommandations et des orientations pour les interventions sur ce type de patrimoine.</w:t>
      </w:r>
    </w:p>
    <w:p w:rsidR="00A30D34" w:rsidRDefault="00A30D34" w:rsidP="00A30D34">
      <w:pPr>
        <w:jc w:val="both"/>
        <w:rPr>
          <w:rFonts w:ascii="Arial" w:hAnsi="Arial" w:cs="Arial"/>
          <w:sz w:val="20"/>
        </w:rPr>
      </w:pPr>
    </w:p>
    <w:p w:rsidR="00A30D34" w:rsidRDefault="00A30D34" w:rsidP="00A30D34">
      <w:pPr>
        <w:jc w:val="both"/>
        <w:rPr>
          <w:rFonts w:ascii="Arial" w:hAnsi="Arial" w:cs="Arial"/>
          <w:sz w:val="20"/>
        </w:rPr>
      </w:pPr>
      <w:r>
        <w:rPr>
          <w:rFonts w:ascii="Arial" w:hAnsi="Arial" w:cs="Arial"/>
          <w:sz w:val="20"/>
          <w:u w:val="single"/>
        </w:rPr>
        <w:t>Ordre du jour</w:t>
      </w:r>
      <w:r>
        <w:rPr>
          <w:rFonts w:ascii="Arial" w:hAnsi="Arial" w:cs="Arial"/>
          <w:sz w:val="20"/>
        </w:rPr>
        <w:t> </w:t>
      </w:r>
    </w:p>
    <w:p w:rsidR="00A30D34" w:rsidRDefault="00A30D34" w:rsidP="00A30D34">
      <w:pPr>
        <w:jc w:val="both"/>
        <w:rPr>
          <w:rFonts w:ascii="Arial" w:hAnsi="Arial" w:cs="Arial"/>
          <w:sz w:val="20"/>
        </w:rPr>
      </w:pPr>
      <w:bookmarkStart w:id="0" w:name="_GoBack"/>
      <w:bookmarkEnd w:id="0"/>
    </w:p>
    <w:p w:rsidR="00A30D34" w:rsidRDefault="008150BC" w:rsidP="00A30D34">
      <w:pPr>
        <w:pStyle w:val="Paragraphedeliste"/>
        <w:numPr>
          <w:ilvl w:val="0"/>
          <w:numId w:val="1"/>
        </w:numPr>
        <w:jc w:val="both"/>
      </w:pPr>
      <w:r>
        <w:rPr>
          <w:rFonts w:ascii="Arial" w:hAnsi="Arial" w:cs="Arial"/>
          <w:b/>
          <w:sz w:val="18"/>
        </w:rPr>
        <w:t>FICHES THEMATIQUES</w:t>
      </w:r>
    </w:p>
    <w:p w:rsidR="00A30D34" w:rsidRDefault="00A30D34" w:rsidP="00A30D34">
      <w:pPr>
        <w:pStyle w:val="Paragraphedeliste"/>
        <w:numPr>
          <w:ilvl w:val="0"/>
          <w:numId w:val="1"/>
        </w:numPr>
        <w:jc w:val="both"/>
      </w:pPr>
      <w:r>
        <w:rPr>
          <w:rFonts w:ascii="Arial" w:hAnsi="Arial" w:cs="Arial"/>
          <w:b/>
          <w:sz w:val="18"/>
        </w:rPr>
        <w:t>SITE INTERNET</w:t>
      </w:r>
    </w:p>
    <w:p w:rsidR="00A30D34" w:rsidRDefault="00A30D34" w:rsidP="00A30D34">
      <w:pPr>
        <w:pStyle w:val="Paragraphedeliste"/>
        <w:jc w:val="both"/>
        <w:rPr>
          <w:rFonts w:ascii="Arial" w:hAnsi="Arial" w:cs="Arial"/>
          <w:b/>
          <w:sz w:val="18"/>
        </w:rPr>
      </w:pPr>
    </w:p>
    <w:p w:rsidR="00A30D34" w:rsidRDefault="00A30D34" w:rsidP="00A30D34">
      <w:pPr>
        <w:pBdr>
          <w:bottom w:val="single" w:sz="4" w:space="1" w:color="00000A"/>
        </w:pBdr>
        <w:jc w:val="both"/>
        <w:rPr>
          <w:rFonts w:ascii="Arial" w:hAnsi="Arial" w:cs="Arial"/>
          <w:sz w:val="20"/>
        </w:rPr>
      </w:pPr>
    </w:p>
    <w:p w:rsidR="00A30D34" w:rsidRDefault="00A30D34" w:rsidP="00A30D34">
      <w:pPr>
        <w:jc w:val="both"/>
        <w:rPr>
          <w:rFonts w:ascii="Arial" w:hAnsi="Arial" w:cs="Arial"/>
          <w:sz w:val="20"/>
        </w:rPr>
      </w:pPr>
    </w:p>
    <w:p w:rsidR="00A30D34" w:rsidRDefault="00A30D34" w:rsidP="00A30D34">
      <w:pPr>
        <w:jc w:val="both"/>
        <w:rPr>
          <w:rFonts w:ascii="Arial" w:hAnsi="Arial" w:cs="Arial"/>
          <w:sz w:val="20"/>
        </w:rPr>
      </w:pPr>
    </w:p>
    <w:p w:rsidR="00A30D34" w:rsidRPr="008150BC" w:rsidRDefault="008150BC" w:rsidP="00A30D34">
      <w:pPr>
        <w:pStyle w:val="Paragraphedeliste"/>
        <w:numPr>
          <w:ilvl w:val="0"/>
          <w:numId w:val="1"/>
        </w:numPr>
        <w:jc w:val="both"/>
      </w:pPr>
      <w:r>
        <w:rPr>
          <w:rFonts w:ascii="Arial" w:hAnsi="Arial" w:cs="Arial"/>
          <w:b/>
          <w:sz w:val="20"/>
          <w:szCs w:val="20"/>
        </w:rPr>
        <w:t>FICHES THEMATIQUES</w:t>
      </w:r>
    </w:p>
    <w:p w:rsidR="008150BC" w:rsidRDefault="008150BC" w:rsidP="008150BC">
      <w:pPr>
        <w:jc w:val="both"/>
        <w:rPr>
          <w:rFonts w:ascii="Arial" w:hAnsi="Arial"/>
          <w:sz w:val="20"/>
          <w:szCs w:val="20"/>
        </w:rPr>
      </w:pPr>
    </w:p>
    <w:p w:rsidR="008150BC" w:rsidRDefault="008150BC" w:rsidP="008150BC">
      <w:pPr>
        <w:jc w:val="both"/>
        <w:rPr>
          <w:rFonts w:ascii="Arial" w:hAnsi="Arial"/>
          <w:sz w:val="20"/>
          <w:szCs w:val="20"/>
        </w:rPr>
      </w:pPr>
      <w:r>
        <w:rPr>
          <w:rFonts w:ascii="Arial" w:hAnsi="Arial"/>
          <w:sz w:val="20"/>
          <w:szCs w:val="20"/>
        </w:rPr>
        <w:t xml:space="preserve">Lors de la dernière réunion « préservation-rénovation », le 17 juillet 2018, il a été </w:t>
      </w:r>
      <w:proofErr w:type="gramStart"/>
      <w:r>
        <w:rPr>
          <w:rFonts w:ascii="Arial" w:hAnsi="Arial"/>
          <w:sz w:val="20"/>
          <w:szCs w:val="20"/>
        </w:rPr>
        <w:t>décidée</w:t>
      </w:r>
      <w:proofErr w:type="gramEnd"/>
      <w:r>
        <w:rPr>
          <w:rFonts w:ascii="Arial" w:hAnsi="Arial"/>
          <w:sz w:val="20"/>
          <w:szCs w:val="20"/>
        </w:rPr>
        <w:t xml:space="preserve"> de lancer la production de deux fiches thématiques permettant de croiser les connaissances de l’ensemble des membres sur des sujets précis.</w:t>
      </w:r>
    </w:p>
    <w:p w:rsidR="008150BC" w:rsidRDefault="008150BC" w:rsidP="008150BC">
      <w:pPr>
        <w:rPr>
          <w:rFonts w:ascii="Arial" w:hAnsi="Arial" w:cs="Arial"/>
          <w:sz w:val="20"/>
        </w:rPr>
      </w:pPr>
    </w:p>
    <w:p w:rsidR="008150BC" w:rsidRDefault="008150BC" w:rsidP="008150BC">
      <w:pPr>
        <w:rPr>
          <w:rFonts w:ascii="Arial" w:hAnsi="Arial" w:cs="Arial"/>
          <w:sz w:val="20"/>
        </w:rPr>
      </w:pPr>
      <w:r>
        <w:rPr>
          <w:rFonts w:ascii="Arial" w:hAnsi="Arial" w:cs="Arial"/>
          <w:sz w:val="20"/>
        </w:rPr>
        <w:t>Deux thèmes se sont dégagés, permettant d’avoir une entrée à destination des bailleurs et une autre entrée à destination des collectivités locales :</w:t>
      </w:r>
    </w:p>
    <w:p w:rsidR="008150BC" w:rsidRDefault="008150BC" w:rsidP="008150BC">
      <w:pPr>
        <w:rPr>
          <w:rFonts w:ascii="Arial" w:hAnsi="Arial" w:cs="Arial"/>
          <w:sz w:val="20"/>
        </w:rPr>
      </w:pPr>
    </w:p>
    <w:p w:rsidR="008150BC" w:rsidRPr="003123F5" w:rsidRDefault="008150BC" w:rsidP="008150BC">
      <w:pPr>
        <w:pStyle w:val="Paragraphedeliste"/>
        <w:numPr>
          <w:ilvl w:val="0"/>
          <w:numId w:val="11"/>
        </w:numPr>
        <w:rPr>
          <w:rFonts w:ascii="Arial" w:hAnsi="Arial" w:cs="Arial"/>
          <w:sz w:val="20"/>
        </w:rPr>
      </w:pPr>
      <w:r w:rsidRPr="003123F5">
        <w:rPr>
          <w:rFonts w:ascii="Arial" w:hAnsi="Arial" w:cs="Arial"/>
          <w:sz w:val="20"/>
        </w:rPr>
        <w:t xml:space="preserve">L’accessibilité des logements individuels et collectifs lors des réhabilitations </w:t>
      </w:r>
    </w:p>
    <w:p w:rsidR="008150BC" w:rsidRPr="003123F5" w:rsidRDefault="008150BC" w:rsidP="008150BC">
      <w:pPr>
        <w:pStyle w:val="Paragraphedeliste"/>
        <w:numPr>
          <w:ilvl w:val="0"/>
          <w:numId w:val="11"/>
        </w:numPr>
        <w:rPr>
          <w:rFonts w:ascii="Arial" w:hAnsi="Arial" w:cs="Arial"/>
          <w:sz w:val="20"/>
        </w:rPr>
      </w:pPr>
      <w:r w:rsidRPr="003123F5">
        <w:rPr>
          <w:rFonts w:ascii="Arial" w:hAnsi="Arial" w:cs="Arial"/>
          <w:sz w:val="20"/>
        </w:rPr>
        <w:t xml:space="preserve">Les types de protections </w:t>
      </w:r>
      <w:r w:rsidR="00EF63D8" w:rsidRPr="003123F5">
        <w:rPr>
          <w:rFonts w:ascii="Arial" w:hAnsi="Arial" w:cs="Arial"/>
          <w:sz w:val="20"/>
        </w:rPr>
        <w:t>juridiques</w:t>
      </w:r>
      <w:r w:rsidRPr="003123F5">
        <w:rPr>
          <w:rFonts w:ascii="Arial" w:hAnsi="Arial" w:cs="Arial"/>
          <w:sz w:val="20"/>
        </w:rPr>
        <w:t xml:space="preserve"> </w:t>
      </w:r>
    </w:p>
    <w:p w:rsidR="005776E4" w:rsidRDefault="005776E4" w:rsidP="005776E4">
      <w:pPr>
        <w:pStyle w:val="Paragraphedeliste"/>
        <w:rPr>
          <w:rFonts w:ascii="Arial" w:hAnsi="Arial" w:cs="Arial"/>
          <w:sz w:val="20"/>
        </w:rPr>
      </w:pPr>
    </w:p>
    <w:p w:rsidR="008150BC" w:rsidRPr="005776E4" w:rsidRDefault="005776E4" w:rsidP="005776E4">
      <w:pPr>
        <w:pStyle w:val="Paragraphedeliste"/>
        <w:numPr>
          <w:ilvl w:val="0"/>
          <w:numId w:val="15"/>
        </w:numPr>
        <w:jc w:val="both"/>
        <w:rPr>
          <w:rFonts w:ascii="Arial" w:hAnsi="Arial"/>
          <w:b/>
          <w:sz w:val="20"/>
          <w:szCs w:val="20"/>
        </w:rPr>
      </w:pPr>
      <w:r w:rsidRPr="005776E4">
        <w:rPr>
          <w:rFonts w:ascii="Arial" w:hAnsi="Arial"/>
          <w:b/>
          <w:sz w:val="20"/>
          <w:szCs w:val="20"/>
        </w:rPr>
        <w:t xml:space="preserve">Les préambules </w:t>
      </w:r>
      <w:r>
        <w:rPr>
          <w:rFonts w:ascii="Arial" w:hAnsi="Arial"/>
          <w:b/>
          <w:sz w:val="20"/>
          <w:szCs w:val="20"/>
        </w:rPr>
        <w:t>doivent</w:t>
      </w:r>
      <w:r w:rsidRPr="005776E4">
        <w:rPr>
          <w:rFonts w:ascii="Arial" w:hAnsi="Arial"/>
          <w:b/>
          <w:sz w:val="20"/>
          <w:szCs w:val="20"/>
        </w:rPr>
        <w:t xml:space="preserve"> être retravaillés et complétés</w:t>
      </w:r>
    </w:p>
    <w:p w:rsidR="005776E4" w:rsidRDefault="005776E4" w:rsidP="008150BC">
      <w:pPr>
        <w:jc w:val="both"/>
        <w:rPr>
          <w:rFonts w:ascii="Arial" w:hAnsi="Arial" w:cs="Arial"/>
          <w:sz w:val="20"/>
          <w:szCs w:val="20"/>
        </w:rPr>
      </w:pPr>
    </w:p>
    <w:p w:rsidR="008150BC" w:rsidRDefault="008150BC" w:rsidP="008150BC">
      <w:pPr>
        <w:jc w:val="both"/>
        <w:rPr>
          <w:rFonts w:ascii="Arial" w:hAnsi="Arial" w:cs="Arial"/>
          <w:sz w:val="20"/>
          <w:szCs w:val="20"/>
        </w:rPr>
      </w:pPr>
      <w:r w:rsidRPr="008150BC">
        <w:rPr>
          <w:rFonts w:ascii="Arial" w:hAnsi="Arial" w:cs="Arial"/>
          <w:sz w:val="20"/>
          <w:szCs w:val="20"/>
        </w:rPr>
        <w:t xml:space="preserve">L’animatrice de l’association a réalisé un modèle pour chacune des fiches et les a transmis, le 24 septembre 2018, à l’ensemble des </w:t>
      </w:r>
      <w:r>
        <w:rPr>
          <w:rFonts w:ascii="Arial" w:hAnsi="Arial" w:cs="Arial"/>
          <w:sz w:val="20"/>
          <w:szCs w:val="20"/>
        </w:rPr>
        <w:t>participants à la commission. La commission de décembre a pour but de faire un premier point étape sur la rédaction de ces fiches.</w:t>
      </w:r>
    </w:p>
    <w:p w:rsidR="008150BC" w:rsidRDefault="008150BC" w:rsidP="008150BC">
      <w:pPr>
        <w:jc w:val="both"/>
        <w:rPr>
          <w:rFonts w:ascii="Arial" w:hAnsi="Arial" w:cs="Arial"/>
          <w:sz w:val="20"/>
          <w:szCs w:val="20"/>
        </w:rPr>
      </w:pPr>
    </w:p>
    <w:p w:rsidR="008150BC" w:rsidRDefault="008150BC" w:rsidP="008150BC">
      <w:pPr>
        <w:jc w:val="both"/>
        <w:rPr>
          <w:rFonts w:ascii="Arial" w:hAnsi="Arial"/>
          <w:sz w:val="20"/>
          <w:szCs w:val="20"/>
        </w:rPr>
      </w:pPr>
      <w:r>
        <w:rPr>
          <w:rFonts w:ascii="Arial" w:hAnsi="Arial"/>
          <w:sz w:val="20"/>
          <w:szCs w:val="20"/>
        </w:rPr>
        <w:t>Un Google Drive, accessible aux membres de la commission, a été créé pour verser les fiches et rendre accessible aux participants l’ensemble du travail effectué par cette commission.</w:t>
      </w:r>
    </w:p>
    <w:p w:rsidR="008150BC" w:rsidRDefault="008150BC" w:rsidP="008150BC">
      <w:pPr>
        <w:jc w:val="both"/>
        <w:rPr>
          <w:rFonts w:ascii="Arial" w:hAnsi="Arial" w:cs="Arial"/>
          <w:sz w:val="20"/>
          <w:szCs w:val="20"/>
        </w:rPr>
      </w:pPr>
    </w:p>
    <w:p w:rsidR="005776E4" w:rsidRPr="005776E4" w:rsidRDefault="00EF63D8" w:rsidP="005776E4">
      <w:pPr>
        <w:pStyle w:val="Paragraphedeliste"/>
        <w:numPr>
          <w:ilvl w:val="0"/>
          <w:numId w:val="14"/>
        </w:numPr>
        <w:jc w:val="both"/>
        <w:rPr>
          <w:rFonts w:ascii="Arial" w:hAnsi="Arial" w:cs="Arial"/>
          <w:b/>
          <w:sz w:val="20"/>
          <w:szCs w:val="20"/>
        </w:rPr>
      </w:pPr>
      <w:r w:rsidRPr="00EF63D8">
        <w:rPr>
          <w:rFonts w:ascii="Arial" w:hAnsi="Arial" w:cs="Arial"/>
          <w:b/>
          <w:sz w:val="20"/>
          <w:szCs w:val="20"/>
        </w:rPr>
        <w:t>Quels retours sur cet outil ?</w:t>
      </w:r>
    </w:p>
    <w:p w:rsidR="00A30D34" w:rsidRDefault="008150BC" w:rsidP="00A30D34">
      <w:pPr>
        <w:numPr>
          <w:ilvl w:val="0"/>
          <w:numId w:val="3"/>
        </w:numPr>
        <w:jc w:val="both"/>
        <w:rPr>
          <w:rFonts w:ascii="Arial" w:hAnsi="Arial"/>
          <w:sz w:val="18"/>
          <w:szCs w:val="18"/>
          <w:u w:val="single"/>
        </w:rPr>
      </w:pPr>
      <w:r>
        <w:rPr>
          <w:rFonts w:ascii="Arial" w:hAnsi="Arial"/>
          <w:sz w:val="18"/>
          <w:szCs w:val="18"/>
          <w:u w:val="single"/>
        </w:rPr>
        <w:lastRenderedPageBreak/>
        <w:t>FICHE ACCESSIBILITE</w:t>
      </w:r>
    </w:p>
    <w:p w:rsidR="008150BC" w:rsidRDefault="008150BC" w:rsidP="008150BC">
      <w:pPr>
        <w:jc w:val="both"/>
        <w:rPr>
          <w:rFonts w:ascii="Arial" w:hAnsi="Arial"/>
          <w:sz w:val="18"/>
          <w:szCs w:val="18"/>
          <w:u w:val="single"/>
        </w:rPr>
      </w:pPr>
    </w:p>
    <w:p w:rsidR="008150BC" w:rsidRDefault="008150BC" w:rsidP="008150BC">
      <w:pPr>
        <w:jc w:val="both"/>
        <w:rPr>
          <w:rFonts w:ascii="Arial" w:hAnsi="Arial"/>
          <w:sz w:val="20"/>
          <w:szCs w:val="20"/>
        </w:rPr>
      </w:pPr>
      <w:r>
        <w:rPr>
          <w:rFonts w:ascii="Arial" w:hAnsi="Arial"/>
          <w:sz w:val="20"/>
          <w:szCs w:val="20"/>
        </w:rPr>
        <w:t xml:space="preserve">A destination des bailleurs, cette fiche a pour but de croiser </w:t>
      </w:r>
      <w:r w:rsidR="00EF63D8">
        <w:rPr>
          <w:rFonts w:ascii="Arial" w:hAnsi="Arial"/>
          <w:sz w:val="20"/>
          <w:szCs w:val="20"/>
        </w:rPr>
        <w:t>les solutions entreprises par chacun pour l’accessibilité des logements individuels et collectifs lors des réhabilitations</w:t>
      </w:r>
      <w:r w:rsidR="00EF63D8" w:rsidRPr="00EF63D8">
        <w:rPr>
          <w:rFonts w:ascii="Arial" w:hAnsi="Arial" w:cs="Arial"/>
          <w:sz w:val="20"/>
        </w:rPr>
        <w:t xml:space="preserve"> </w:t>
      </w:r>
      <w:r w:rsidR="00EF63D8">
        <w:rPr>
          <w:rFonts w:ascii="Arial" w:hAnsi="Arial" w:cs="Arial"/>
          <w:sz w:val="20"/>
        </w:rPr>
        <w:t>(ex : ascenseurs, logements PMR) et leurs enjeux (ex : le maintien des personnes à domicile)</w:t>
      </w:r>
      <w:r w:rsidR="005776E4">
        <w:rPr>
          <w:rFonts w:ascii="Arial" w:hAnsi="Arial" w:cs="Arial"/>
          <w:sz w:val="20"/>
        </w:rPr>
        <w:t>.</w:t>
      </w:r>
    </w:p>
    <w:p w:rsidR="008150BC" w:rsidRDefault="008150BC" w:rsidP="008150BC">
      <w:pPr>
        <w:jc w:val="both"/>
        <w:rPr>
          <w:rFonts w:ascii="Arial" w:hAnsi="Arial"/>
          <w:sz w:val="20"/>
          <w:szCs w:val="20"/>
        </w:rPr>
      </w:pPr>
    </w:p>
    <w:p w:rsidR="008150BC" w:rsidRDefault="00EF63D8" w:rsidP="008150BC">
      <w:pPr>
        <w:jc w:val="both"/>
        <w:rPr>
          <w:rFonts w:ascii="Arial" w:hAnsi="Arial"/>
          <w:sz w:val="20"/>
          <w:szCs w:val="20"/>
        </w:rPr>
      </w:pPr>
      <w:r>
        <w:rPr>
          <w:rFonts w:ascii="Arial" w:hAnsi="Arial"/>
          <w:sz w:val="20"/>
          <w:szCs w:val="20"/>
        </w:rPr>
        <w:t>Une fiche a été déposée pour la cité-jardin de la Poudrerie.</w:t>
      </w:r>
    </w:p>
    <w:p w:rsidR="005776E4" w:rsidRDefault="005776E4" w:rsidP="008150BC">
      <w:pPr>
        <w:jc w:val="both"/>
        <w:rPr>
          <w:rFonts w:ascii="Arial" w:hAnsi="Arial"/>
          <w:sz w:val="20"/>
          <w:szCs w:val="20"/>
        </w:rPr>
      </w:pPr>
    </w:p>
    <w:p w:rsidR="005776E4" w:rsidRPr="005776E4" w:rsidRDefault="005776E4" w:rsidP="005776E4">
      <w:pPr>
        <w:pStyle w:val="Paragraphedeliste"/>
        <w:numPr>
          <w:ilvl w:val="0"/>
          <w:numId w:val="16"/>
        </w:numPr>
        <w:jc w:val="both"/>
        <w:rPr>
          <w:rFonts w:ascii="Arial" w:hAnsi="Arial"/>
          <w:i/>
          <w:sz w:val="20"/>
          <w:szCs w:val="20"/>
        </w:rPr>
      </w:pPr>
      <w:r w:rsidRPr="005776E4">
        <w:rPr>
          <w:rFonts w:ascii="Arial" w:hAnsi="Arial"/>
          <w:i/>
          <w:sz w:val="20"/>
          <w:szCs w:val="20"/>
        </w:rPr>
        <w:t xml:space="preserve">Annexe : modèle et fiche de </w:t>
      </w:r>
      <w:proofErr w:type="spellStart"/>
      <w:r w:rsidRPr="005776E4">
        <w:rPr>
          <w:rFonts w:ascii="Arial" w:hAnsi="Arial"/>
          <w:i/>
          <w:sz w:val="20"/>
          <w:szCs w:val="20"/>
        </w:rPr>
        <w:t>Lirvy-Gargan</w:t>
      </w:r>
      <w:proofErr w:type="spellEnd"/>
    </w:p>
    <w:p w:rsidR="005776E4" w:rsidRPr="005776E4" w:rsidRDefault="005776E4" w:rsidP="008150BC">
      <w:pPr>
        <w:jc w:val="both"/>
        <w:rPr>
          <w:rFonts w:ascii="Arial" w:hAnsi="Arial"/>
          <w:b/>
          <w:sz w:val="20"/>
          <w:szCs w:val="20"/>
        </w:rPr>
      </w:pPr>
    </w:p>
    <w:p w:rsidR="005776E4" w:rsidRPr="005776E4" w:rsidRDefault="005776E4" w:rsidP="005776E4">
      <w:pPr>
        <w:pStyle w:val="Paragraphedeliste"/>
        <w:numPr>
          <w:ilvl w:val="0"/>
          <w:numId w:val="14"/>
        </w:numPr>
        <w:jc w:val="both"/>
        <w:rPr>
          <w:rFonts w:ascii="Arial" w:hAnsi="Arial"/>
          <w:b/>
          <w:sz w:val="20"/>
          <w:szCs w:val="20"/>
        </w:rPr>
      </w:pPr>
      <w:r w:rsidRPr="005776E4">
        <w:rPr>
          <w:rFonts w:ascii="Arial" w:hAnsi="Arial"/>
          <w:b/>
          <w:sz w:val="20"/>
          <w:szCs w:val="20"/>
        </w:rPr>
        <w:t>Quel retour sur le modèle proposé ?</w:t>
      </w:r>
    </w:p>
    <w:p w:rsidR="005776E4" w:rsidRPr="005776E4" w:rsidRDefault="005776E4" w:rsidP="005776E4">
      <w:pPr>
        <w:pStyle w:val="Paragraphedeliste"/>
        <w:numPr>
          <w:ilvl w:val="0"/>
          <w:numId w:val="14"/>
        </w:numPr>
        <w:jc w:val="both"/>
        <w:rPr>
          <w:rFonts w:ascii="Arial" w:hAnsi="Arial"/>
          <w:b/>
          <w:sz w:val="20"/>
          <w:szCs w:val="20"/>
        </w:rPr>
      </w:pPr>
      <w:r w:rsidRPr="005776E4">
        <w:rPr>
          <w:rFonts w:ascii="Arial" w:hAnsi="Arial"/>
          <w:b/>
          <w:sz w:val="20"/>
          <w:szCs w:val="20"/>
        </w:rPr>
        <w:t>Comment verser les documents annexes, et les mettre en forme ?</w:t>
      </w:r>
    </w:p>
    <w:p w:rsidR="008150BC" w:rsidRPr="008150BC" w:rsidRDefault="008150BC" w:rsidP="008150BC">
      <w:pPr>
        <w:jc w:val="both"/>
        <w:rPr>
          <w:rFonts w:ascii="Arial" w:hAnsi="Arial"/>
          <w:sz w:val="20"/>
          <w:szCs w:val="20"/>
        </w:rPr>
      </w:pPr>
    </w:p>
    <w:p w:rsidR="008150BC" w:rsidRDefault="008150BC" w:rsidP="008150BC">
      <w:pPr>
        <w:jc w:val="both"/>
        <w:rPr>
          <w:rFonts w:ascii="Arial" w:hAnsi="Arial"/>
          <w:sz w:val="18"/>
          <w:szCs w:val="18"/>
          <w:u w:val="single"/>
        </w:rPr>
      </w:pPr>
    </w:p>
    <w:p w:rsidR="008150BC" w:rsidRDefault="008150BC" w:rsidP="00A30D34">
      <w:pPr>
        <w:numPr>
          <w:ilvl w:val="0"/>
          <w:numId w:val="3"/>
        </w:numPr>
        <w:jc w:val="both"/>
        <w:rPr>
          <w:rFonts w:ascii="Arial" w:hAnsi="Arial"/>
          <w:sz w:val="18"/>
          <w:szCs w:val="18"/>
          <w:u w:val="single"/>
        </w:rPr>
      </w:pPr>
      <w:r>
        <w:rPr>
          <w:rFonts w:ascii="Arial" w:hAnsi="Arial"/>
          <w:sz w:val="18"/>
          <w:szCs w:val="18"/>
          <w:u w:val="single"/>
        </w:rPr>
        <w:t>FICHE PROTECTIONS JURIDIQUES</w:t>
      </w:r>
    </w:p>
    <w:p w:rsidR="00A30D34" w:rsidRDefault="00A30D34" w:rsidP="00A30D34">
      <w:pPr>
        <w:ind w:left="720"/>
        <w:jc w:val="both"/>
        <w:rPr>
          <w:rFonts w:ascii="Arial" w:hAnsi="Arial"/>
          <w:sz w:val="18"/>
          <w:szCs w:val="18"/>
        </w:rPr>
      </w:pPr>
    </w:p>
    <w:p w:rsidR="00EF63D8" w:rsidRDefault="00EF63D8" w:rsidP="00E43341">
      <w:pPr>
        <w:jc w:val="both"/>
        <w:rPr>
          <w:rFonts w:ascii="Arial" w:hAnsi="Arial" w:cs="Arial"/>
          <w:sz w:val="20"/>
        </w:rPr>
      </w:pPr>
      <w:r>
        <w:rPr>
          <w:rFonts w:ascii="Arial" w:hAnsi="Arial"/>
          <w:sz w:val="20"/>
          <w:szCs w:val="20"/>
        </w:rPr>
        <w:t xml:space="preserve">A destination des collectivités, cette fiche a pour but de recenser les types de protections dont bénéficient les </w:t>
      </w:r>
      <w:proofErr w:type="spellStart"/>
      <w:r>
        <w:rPr>
          <w:rFonts w:ascii="Arial" w:hAnsi="Arial"/>
          <w:sz w:val="20"/>
          <w:szCs w:val="20"/>
        </w:rPr>
        <w:t>cités-jardins</w:t>
      </w:r>
      <w:proofErr w:type="spellEnd"/>
      <w:r>
        <w:rPr>
          <w:rFonts w:ascii="Arial" w:hAnsi="Arial"/>
          <w:sz w:val="20"/>
          <w:szCs w:val="20"/>
        </w:rPr>
        <w:t xml:space="preserve"> </w:t>
      </w:r>
      <w:r>
        <w:rPr>
          <w:rFonts w:ascii="Arial" w:hAnsi="Arial" w:cs="Arial"/>
          <w:sz w:val="20"/>
        </w:rPr>
        <w:t xml:space="preserve">(périmètre, contraintes et droits) et les documents correspondant (documents d’urbanisme, PLU, charte sur les clôtures…). </w:t>
      </w:r>
    </w:p>
    <w:p w:rsidR="00EF63D8" w:rsidRDefault="00EF63D8" w:rsidP="00E43341">
      <w:pPr>
        <w:jc w:val="both"/>
        <w:rPr>
          <w:rFonts w:ascii="Arial" w:hAnsi="Arial" w:cs="Arial"/>
          <w:sz w:val="20"/>
        </w:rPr>
      </w:pPr>
    </w:p>
    <w:p w:rsidR="00EF63D8" w:rsidRDefault="00EF63D8" w:rsidP="00E43341">
      <w:pPr>
        <w:jc w:val="both"/>
        <w:rPr>
          <w:rFonts w:ascii="Arial" w:hAnsi="Arial" w:cs="Arial"/>
          <w:sz w:val="20"/>
        </w:rPr>
      </w:pPr>
      <w:r>
        <w:rPr>
          <w:rFonts w:ascii="Arial" w:hAnsi="Arial" w:cs="Arial"/>
          <w:sz w:val="20"/>
        </w:rPr>
        <w:t xml:space="preserve">Cette fiche pourra également être un support de connaissance et de sensibilisation pour les propriétaires (privés ou bailleurs) qui souhaitent effectuer des travaux afin de connaître les règlements en vigueur dans les </w:t>
      </w:r>
      <w:proofErr w:type="spellStart"/>
      <w:r>
        <w:rPr>
          <w:rFonts w:ascii="Arial" w:hAnsi="Arial" w:cs="Arial"/>
          <w:sz w:val="20"/>
        </w:rPr>
        <w:t>cités-jardins</w:t>
      </w:r>
      <w:proofErr w:type="spellEnd"/>
      <w:r>
        <w:rPr>
          <w:rFonts w:ascii="Arial" w:hAnsi="Arial" w:cs="Arial"/>
          <w:sz w:val="20"/>
        </w:rPr>
        <w:t>.</w:t>
      </w:r>
    </w:p>
    <w:p w:rsidR="00EF63D8" w:rsidRDefault="00EF63D8" w:rsidP="00E43341">
      <w:pPr>
        <w:jc w:val="both"/>
        <w:rPr>
          <w:rFonts w:ascii="Arial" w:hAnsi="Arial"/>
          <w:sz w:val="20"/>
          <w:szCs w:val="20"/>
        </w:rPr>
      </w:pPr>
    </w:p>
    <w:p w:rsidR="00EF63D8" w:rsidRDefault="00EF63D8" w:rsidP="00E43341">
      <w:pPr>
        <w:jc w:val="both"/>
        <w:rPr>
          <w:rFonts w:ascii="Arial" w:hAnsi="Arial"/>
          <w:sz w:val="20"/>
          <w:szCs w:val="20"/>
        </w:rPr>
      </w:pPr>
      <w:r>
        <w:rPr>
          <w:rFonts w:ascii="Arial" w:hAnsi="Arial"/>
          <w:sz w:val="20"/>
          <w:szCs w:val="20"/>
        </w:rPr>
        <w:t xml:space="preserve">Des fiches ont été déposées pour les </w:t>
      </w:r>
      <w:proofErr w:type="spellStart"/>
      <w:r>
        <w:rPr>
          <w:rFonts w:ascii="Arial" w:hAnsi="Arial"/>
          <w:sz w:val="20"/>
          <w:szCs w:val="20"/>
        </w:rPr>
        <w:t>cités-jardins</w:t>
      </w:r>
      <w:proofErr w:type="spellEnd"/>
      <w:r>
        <w:rPr>
          <w:rFonts w:ascii="Arial" w:hAnsi="Arial"/>
          <w:sz w:val="20"/>
          <w:szCs w:val="20"/>
        </w:rPr>
        <w:t xml:space="preserve"> d’Argenteuil (</w:t>
      </w:r>
      <w:proofErr w:type="spellStart"/>
      <w:r>
        <w:rPr>
          <w:rFonts w:ascii="Arial" w:hAnsi="Arial"/>
          <w:sz w:val="20"/>
          <w:szCs w:val="20"/>
        </w:rPr>
        <w:t>Orgemont</w:t>
      </w:r>
      <w:proofErr w:type="spellEnd"/>
      <w:r>
        <w:rPr>
          <w:rFonts w:ascii="Arial" w:hAnsi="Arial"/>
          <w:sz w:val="20"/>
          <w:szCs w:val="20"/>
        </w:rPr>
        <w:t>, Le Perreux, Le Marais, Lorraine Dietrich), d’Epinay-sur-Seine (Chacun chez soi et Blumenthal), de Livry-Gargan (La Poudrerie), du Pré Saint-Gervais et de Stains.</w:t>
      </w:r>
    </w:p>
    <w:p w:rsidR="00EF63D8" w:rsidRDefault="00EF63D8" w:rsidP="00E43341">
      <w:pPr>
        <w:jc w:val="both"/>
        <w:rPr>
          <w:rFonts w:ascii="Arial" w:hAnsi="Arial"/>
          <w:sz w:val="20"/>
          <w:szCs w:val="20"/>
        </w:rPr>
      </w:pPr>
    </w:p>
    <w:p w:rsidR="00EF63D8" w:rsidRPr="00EF63D8" w:rsidRDefault="005776E4" w:rsidP="00EF63D8">
      <w:pPr>
        <w:pStyle w:val="Paragraphedeliste"/>
        <w:numPr>
          <w:ilvl w:val="0"/>
          <w:numId w:val="13"/>
        </w:numPr>
        <w:jc w:val="both"/>
        <w:rPr>
          <w:rFonts w:ascii="Arial" w:hAnsi="Arial"/>
          <w:i/>
          <w:sz w:val="20"/>
          <w:szCs w:val="20"/>
        </w:rPr>
      </w:pPr>
      <w:r>
        <w:rPr>
          <w:rFonts w:ascii="Arial" w:hAnsi="Arial"/>
          <w:i/>
          <w:sz w:val="20"/>
          <w:szCs w:val="20"/>
        </w:rPr>
        <w:t>A</w:t>
      </w:r>
      <w:r w:rsidR="00EF63D8" w:rsidRPr="00EF63D8">
        <w:rPr>
          <w:rFonts w:ascii="Arial" w:hAnsi="Arial"/>
          <w:i/>
          <w:sz w:val="20"/>
          <w:szCs w:val="20"/>
        </w:rPr>
        <w:t>nnexe, dossier des fiches thématiques « protections juridiques »</w:t>
      </w:r>
    </w:p>
    <w:p w:rsidR="00EF63D8" w:rsidRDefault="00EF63D8" w:rsidP="00E43341">
      <w:pPr>
        <w:jc w:val="both"/>
        <w:rPr>
          <w:rFonts w:ascii="Arial" w:hAnsi="Arial"/>
          <w:sz w:val="20"/>
          <w:szCs w:val="20"/>
        </w:rPr>
      </w:pPr>
    </w:p>
    <w:p w:rsidR="00EF63D8" w:rsidRDefault="007C5899" w:rsidP="005776E4">
      <w:pPr>
        <w:jc w:val="both"/>
        <w:rPr>
          <w:rFonts w:ascii="Arial" w:hAnsi="Arial"/>
          <w:sz w:val="20"/>
          <w:szCs w:val="20"/>
        </w:rPr>
      </w:pPr>
      <w:r>
        <w:rPr>
          <w:rFonts w:ascii="Arial" w:hAnsi="Arial"/>
          <w:sz w:val="20"/>
          <w:szCs w:val="20"/>
        </w:rPr>
        <w:t>Il est proposé</w:t>
      </w:r>
      <w:r w:rsidR="00EF63D8">
        <w:rPr>
          <w:rFonts w:ascii="Arial" w:hAnsi="Arial"/>
          <w:sz w:val="20"/>
          <w:szCs w:val="20"/>
        </w:rPr>
        <w:t xml:space="preserve"> de détailler davantage, si possible</w:t>
      </w:r>
      <w:r w:rsidR="005776E4">
        <w:rPr>
          <w:rFonts w:ascii="Arial" w:hAnsi="Arial"/>
          <w:sz w:val="20"/>
          <w:szCs w:val="20"/>
        </w:rPr>
        <w:t>, en proposant des rubriques, c</w:t>
      </w:r>
      <w:r w:rsidR="005776E4" w:rsidRPr="00EF63D8">
        <w:rPr>
          <w:rFonts w:ascii="Arial" w:hAnsi="Arial"/>
          <w:sz w:val="20"/>
          <w:szCs w:val="20"/>
        </w:rPr>
        <w:t xml:space="preserve">e qui permettrait </w:t>
      </w:r>
      <w:r w:rsidR="005776E4">
        <w:rPr>
          <w:rFonts w:ascii="Arial" w:hAnsi="Arial"/>
          <w:sz w:val="20"/>
          <w:szCs w:val="20"/>
        </w:rPr>
        <w:t xml:space="preserve">de faire plus facilement des comparaisons lorsque l’on souhaite faire des recherches sur l’ensemble des </w:t>
      </w:r>
      <w:proofErr w:type="spellStart"/>
      <w:r w:rsidR="005776E4">
        <w:rPr>
          <w:rFonts w:ascii="Arial" w:hAnsi="Arial"/>
          <w:sz w:val="20"/>
          <w:szCs w:val="20"/>
        </w:rPr>
        <w:t>cités-jardins</w:t>
      </w:r>
      <w:proofErr w:type="spellEnd"/>
      <w:r w:rsidR="005776E4">
        <w:rPr>
          <w:rFonts w:ascii="Arial" w:hAnsi="Arial"/>
          <w:sz w:val="20"/>
          <w:szCs w:val="20"/>
        </w:rPr>
        <w:t>. Exemple de rubriques :</w:t>
      </w:r>
    </w:p>
    <w:p w:rsidR="00EF63D8" w:rsidRPr="00EF63D8" w:rsidRDefault="00EF63D8" w:rsidP="00EF63D8">
      <w:pPr>
        <w:jc w:val="both"/>
        <w:rPr>
          <w:rFonts w:ascii="Arial" w:hAnsi="Arial"/>
          <w:sz w:val="20"/>
          <w:szCs w:val="20"/>
        </w:rPr>
      </w:pPr>
    </w:p>
    <w:p w:rsidR="00EF63D8" w:rsidRDefault="00EF63D8" w:rsidP="00EF63D8">
      <w:pPr>
        <w:pStyle w:val="Paragraphedeliste"/>
        <w:numPr>
          <w:ilvl w:val="0"/>
          <w:numId w:val="12"/>
        </w:numPr>
        <w:jc w:val="both"/>
        <w:rPr>
          <w:rFonts w:ascii="Arial" w:hAnsi="Arial"/>
          <w:sz w:val="20"/>
          <w:szCs w:val="20"/>
        </w:rPr>
      </w:pPr>
      <w:r>
        <w:rPr>
          <w:rFonts w:ascii="Arial" w:hAnsi="Arial"/>
          <w:sz w:val="20"/>
          <w:szCs w:val="20"/>
        </w:rPr>
        <w:t>Extensions :</w:t>
      </w:r>
    </w:p>
    <w:p w:rsidR="00EF63D8" w:rsidRDefault="00EF63D8" w:rsidP="00EF63D8">
      <w:pPr>
        <w:pStyle w:val="Paragraphedeliste"/>
        <w:numPr>
          <w:ilvl w:val="0"/>
          <w:numId w:val="12"/>
        </w:numPr>
        <w:jc w:val="both"/>
        <w:rPr>
          <w:rFonts w:ascii="Arial" w:hAnsi="Arial"/>
          <w:sz w:val="20"/>
          <w:szCs w:val="20"/>
        </w:rPr>
      </w:pPr>
      <w:r w:rsidRPr="00EF63D8">
        <w:rPr>
          <w:rFonts w:ascii="Arial" w:hAnsi="Arial"/>
          <w:sz w:val="20"/>
          <w:szCs w:val="20"/>
        </w:rPr>
        <w:t>Traitement des façades (matériaux, couleurs) :</w:t>
      </w:r>
    </w:p>
    <w:p w:rsidR="00EF63D8" w:rsidRDefault="00EF63D8" w:rsidP="00EF63D8">
      <w:pPr>
        <w:pStyle w:val="Paragraphedeliste"/>
        <w:numPr>
          <w:ilvl w:val="0"/>
          <w:numId w:val="12"/>
        </w:numPr>
        <w:jc w:val="both"/>
        <w:rPr>
          <w:rFonts w:ascii="Arial" w:hAnsi="Arial"/>
          <w:sz w:val="20"/>
          <w:szCs w:val="20"/>
        </w:rPr>
      </w:pPr>
      <w:r w:rsidRPr="00EF63D8">
        <w:rPr>
          <w:rFonts w:ascii="Arial" w:hAnsi="Arial"/>
          <w:sz w:val="20"/>
          <w:szCs w:val="20"/>
        </w:rPr>
        <w:t>Interdiction de destruction:</w:t>
      </w:r>
    </w:p>
    <w:p w:rsidR="00EF63D8" w:rsidRDefault="00EF63D8" w:rsidP="00EF63D8">
      <w:pPr>
        <w:pStyle w:val="Paragraphedeliste"/>
        <w:numPr>
          <w:ilvl w:val="0"/>
          <w:numId w:val="12"/>
        </w:numPr>
        <w:jc w:val="both"/>
        <w:rPr>
          <w:rFonts w:ascii="Arial" w:hAnsi="Arial"/>
          <w:sz w:val="20"/>
          <w:szCs w:val="20"/>
        </w:rPr>
      </w:pPr>
      <w:proofErr w:type="gramStart"/>
      <w:r w:rsidRPr="00EF63D8">
        <w:rPr>
          <w:rFonts w:ascii="Arial" w:hAnsi="Arial"/>
          <w:sz w:val="20"/>
          <w:szCs w:val="20"/>
        </w:rPr>
        <w:t>Clôtures</w:t>
      </w:r>
      <w:proofErr w:type="gramEnd"/>
      <w:r w:rsidRPr="00EF63D8">
        <w:rPr>
          <w:rFonts w:ascii="Arial" w:hAnsi="Arial"/>
          <w:sz w:val="20"/>
          <w:szCs w:val="20"/>
        </w:rPr>
        <w:t xml:space="preserve"> :</w:t>
      </w:r>
    </w:p>
    <w:p w:rsidR="00EF63D8" w:rsidRDefault="00EF63D8" w:rsidP="00EF63D8">
      <w:pPr>
        <w:pStyle w:val="Paragraphedeliste"/>
        <w:numPr>
          <w:ilvl w:val="0"/>
          <w:numId w:val="12"/>
        </w:numPr>
        <w:jc w:val="both"/>
        <w:rPr>
          <w:rFonts w:ascii="Arial" w:hAnsi="Arial"/>
          <w:sz w:val="20"/>
          <w:szCs w:val="20"/>
        </w:rPr>
      </w:pPr>
      <w:r w:rsidRPr="00EF63D8">
        <w:rPr>
          <w:rFonts w:ascii="Arial" w:hAnsi="Arial"/>
          <w:sz w:val="20"/>
          <w:szCs w:val="20"/>
        </w:rPr>
        <w:t>Etc…</w:t>
      </w:r>
    </w:p>
    <w:p w:rsidR="007C5899" w:rsidRDefault="007C5899" w:rsidP="007C5899">
      <w:pPr>
        <w:jc w:val="both"/>
        <w:rPr>
          <w:rFonts w:ascii="Arial" w:hAnsi="Arial"/>
          <w:sz w:val="20"/>
          <w:szCs w:val="20"/>
        </w:rPr>
      </w:pPr>
    </w:p>
    <w:p w:rsidR="007C5899" w:rsidRDefault="007C5899" w:rsidP="007C5899">
      <w:pPr>
        <w:jc w:val="both"/>
        <w:rPr>
          <w:rFonts w:ascii="Arial" w:hAnsi="Arial"/>
          <w:sz w:val="20"/>
          <w:szCs w:val="20"/>
        </w:rPr>
      </w:pPr>
      <w:r>
        <w:rPr>
          <w:rFonts w:ascii="Arial" w:hAnsi="Arial"/>
          <w:sz w:val="20"/>
          <w:szCs w:val="20"/>
        </w:rPr>
        <w:t>Il est également proposé d’inviter les responsables urbanisme des collectivités pour les questions de PLU et de préservation.</w:t>
      </w:r>
    </w:p>
    <w:p w:rsidR="007C5899" w:rsidRPr="007C5899" w:rsidRDefault="007C5899" w:rsidP="007C5899">
      <w:pPr>
        <w:jc w:val="both"/>
        <w:rPr>
          <w:rFonts w:ascii="Arial" w:hAnsi="Arial"/>
          <w:sz w:val="20"/>
          <w:szCs w:val="20"/>
        </w:rPr>
      </w:pPr>
    </w:p>
    <w:p w:rsidR="00EF63D8" w:rsidRPr="005776E4" w:rsidRDefault="005776E4" w:rsidP="005776E4">
      <w:pPr>
        <w:pStyle w:val="Paragraphedeliste"/>
        <w:numPr>
          <w:ilvl w:val="0"/>
          <w:numId w:val="17"/>
        </w:numPr>
        <w:jc w:val="both"/>
        <w:rPr>
          <w:rFonts w:ascii="Arial" w:hAnsi="Arial"/>
          <w:b/>
          <w:sz w:val="20"/>
          <w:szCs w:val="20"/>
        </w:rPr>
      </w:pPr>
      <w:r w:rsidRPr="005776E4">
        <w:rPr>
          <w:rFonts w:ascii="Arial" w:hAnsi="Arial"/>
          <w:b/>
          <w:sz w:val="20"/>
          <w:szCs w:val="20"/>
        </w:rPr>
        <w:t xml:space="preserve">Quels ajustements apportés </w:t>
      </w:r>
      <w:r>
        <w:rPr>
          <w:rFonts w:ascii="Arial" w:hAnsi="Arial"/>
          <w:b/>
          <w:sz w:val="20"/>
          <w:szCs w:val="20"/>
        </w:rPr>
        <w:t>au modèle proposé</w:t>
      </w:r>
      <w:r w:rsidRPr="005776E4">
        <w:rPr>
          <w:rFonts w:ascii="Arial" w:hAnsi="Arial"/>
          <w:b/>
          <w:sz w:val="20"/>
          <w:szCs w:val="20"/>
        </w:rPr>
        <w:t> ?</w:t>
      </w:r>
    </w:p>
    <w:p w:rsidR="005776E4" w:rsidRDefault="005776E4" w:rsidP="005776E4">
      <w:pPr>
        <w:pStyle w:val="Paragraphedeliste"/>
        <w:numPr>
          <w:ilvl w:val="0"/>
          <w:numId w:val="17"/>
        </w:numPr>
        <w:jc w:val="both"/>
        <w:rPr>
          <w:rFonts w:ascii="Arial" w:hAnsi="Arial"/>
          <w:b/>
          <w:sz w:val="20"/>
          <w:szCs w:val="20"/>
        </w:rPr>
      </w:pPr>
      <w:r w:rsidRPr="005776E4">
        <w:rPr>
          <w:rFonts w:ascii="Arial" w:hAnsi="Arial"/>
          <w:b/>
          <w:sz w:val="20"/>
          <w:szCs w:val="20"/>
        </w:rPr>
        <w:t>Pour quel</w:t>
      </w:r>
      <w:r>
        <w:rPr>
          <w:rFonts w:ascii="Arial" w:hAnsi="Arial"/>
          <w:b/>
          <w:sz w:val="20"/>
          <w:szCs w:val="20"/>
        </w:rPr>
        <w:t>s</w:t>
      </w:r>
      <w:r w:rsidRPr="005776E4">
        <w:rPr>
          <w:rFonts w:ascii="Arial" w:hAnsi="Arial"/>
          <w:b/>
          <w:sz w:val="20"/>
          <w:szCs w:val="20"/>
        </w:rPr>
        <w:t xml:space="preserve"> usage</w:t>
      </w:r>
      <w:r>
        <w:rPr>
          <w:rFonts w:ascii="Arial" w:hAnsi="Arial"/>
          <w:b/>
          <w:sz w:val="20"/>
          <w:szCs w:val="20"/>
        </w:rPr>
        <w:t>s</w:t>
      </w:r>
      <w:r w:rsidRPr="005776E4">
        <w:rPr>
          <w:rFonts w:ascii="Arial" w:hAnsi="Arial"/>
          <w:b/>
          <w:sz w:val="20"/>
          <w:szCs w:val="20"/>
        </w:rPr>
        <w:t> ?</w:t>
      </w:r>
    </w:p>
    <w:p w:rsidR="00704D03" w:rsidRPr="005776E4" w:rsidRDefault="00704D03" w:rsidP="005776E4">
      <w:pPr>
        <w:pStyle w:val="Paragraphedeliste"/>
        <w:numPr>
          <w:ilvl w:val="0"/>
          <w:numId w:val="17"/>
        </w:numPr>
        <w:jc w:val="both"/>
        <w:rPr>
          <w:rFonts w:ascii="Arial" w:hAnsi="Arial"/>
          <w:b/>
          <w:sz w:val="20"/>
          <w:szCs w:val="20"/>
        </w:rPr>
      </w:pPr>
      <w:r>
        <w:rPr>
          <w:rFonts w:ascii="Arial" w:hAnsi="Arial"/>
          <w:b/>
          <w:sz w:val="20"/>
          <w:szCs w:val="20"/>
        </w:rPr>
        <w:t>Quel classement (par commune ou par département) ?</w:t>
      </w:r>
    </w:p>
    <w:p w:rsidR="00B37652" w:rsidRDefault="00B37652" w:rsidP="00A30D34">
      <w:pPr>
        <w:jc w:val="both"/>
        <w:rPr>
          <w:rFonts w:ascii="Arial" w:hAnsi="Arial" w:cs="Arial"/>
          <w:sz w:val="20"/>
          <w:szCs w:val="20"/>
        </w:rPr>
      </w:pPr>
    </w:p>
    <w:p w:rsidR="00C2353A" w:rsidRPr="00C2353A" w:rsidRDefault="00C2353A" w:rsidP="00A30D34">
      <w:pPr>
        <w:jc w:val="both"/>
        <w:rPr>
          <w:sz w:val="20"/>
          <w:szCs w:val="20"/>
        </w:rPr>
      </w:pPr>
    </w:p>
    <w:p w:rsidR="00A30D34" w:rsidRPr="00A30D34" w:rsidRDefault="00A30D34" w:rsidP="00A30D34">
      <w:pPr>
        <w:pStyle w:val="Paragraphedeliste"/>
        <w:numPr>
          <w:ilvl w:val="0"/>
          <w:numId w:val="1"/>
        </w:numPr>
        <w:jc w:val="both"/>
        <w:rPr>
          <w:sz w:val="20"/>
          <w:szCs w:val="20"/>
        </w:rPr>
      </w:pPr>
      <w:r w:rsidRPr="00A30D34">
        <w:rPr>
          <w:rFonts w:ascii="Arial" w:hAnsi="Arial" w:cs="Arial"/>
          <w:b/>
          <w:sz w:val="20"/>
          <w:szCs w:val="20"/>
        </w:rPr>
        <w:t>IDENTITÉ VISUELLE ET SITE INTERNET</w:t>
      </w:r>
    </w:p>
    <w:p w:rsidR="00A30D34" w:rsidRDefault="00A30D34" w:rsidP="00A30D34">
      <w:pPr>
        <w:jc w:val="both"/>
        <w:rPr>
          <w:rFonts w:ascii="Arial" w:hAnsi="Arial" w:cs="Arial"/>
          <w:sz w:val="20"/>
          <w:szCs w:val="20"/>
        </w:rPr>
      </w:pPr>
    </w:p>
    <w:p w:rsidR="005776E4" w:rsidRDefault="005776E4" w:rsidP="00A30D34">
      <w:pPr>
        <w:jc w:val="both"/>
        <w:rPr>
          <w:rFonts w:ascii="Arial" w:hAnsi="Arial" w:cs="Arial"/>
          <w:sz w:val="20"/>
          <w:szCs w:val="20"/>
        </w:rPr>
      </w:pPr>
      <w:r w:rsidRPr="005776E4">
        <w:rPr>
          <w:rFonts w:ascii="Arial" w:hAnsi="Arial" w:cs="Arial"/>
          <w:sz w:val="20"/>
          <w:szCs w:val="20"/>
        </w:rPr>
        <w:t>Suite à l’analyse des offres reçues, le conseil d’administration du 26 septembre 2018 a retenu la candidature de Mme Johanna HAMON et de Mme Solène BESNARD.</w:t>
      </w:r>
    </w:p>
    <w:p w:rsidR="00916E6A" w:rsidRDefault="00916E6A" w:rsidP="00A30D34">
      <w:pPr>
        <w:jc w:val="both"/>
        <w:rPr>
          <w:rFonts w:ascii="Arial" w:hAnsi="Arial" w:cs="Arial"/>
          <w:sz w:val="20"/>
          <w:szCs w:val="20"/>
        </w:rPr>
      </w:pPr>
    </w:p>
    <w:p w:rsidR="00916E6A" w:rsidRDefault="00916E6A" w:rsidP="00A30D34">
      <w:pPr>
        <w:jc w:val="both"/>
        <w:rPr>
          <w:rFonts w:ascii="Arial" w:hAnsi="Arial" w:cs="Arial"/>
          <w:sz w:val="20"/>
          <w:szCs w:val="20"/>
        </w:rPr>
      </w:pPr>
      <w:r>
        <w:rPr>
          <w:rFonts w:ascii="Arial" w:hAnsi="Arial" w:cs="Arial"/>
          <w:sz w:val="20"/>
          <w:szCs w:val="20"/>
        </w:rPr>
        <w:t>Le conseil d’administration du 27 novembre 2018 a décidé que la commission « valorisation-promotion » travaillerait sur l’élaboration des contenus (plaquette de présentation, dossier de présentation, site internet).</w:t>
      </w:r>
    </w:p>
    <w:p w:rsidR="00916E6A" w:rsidRDefault="00916E6A" w:rsidP="00916E6A">
      <w:pPr>
        <w:tabs>
          <w:tab w:val="left" w:pos="5947"/>
        </w:tabs>
        <w:jc w:val="both"/>
        <w:rPr>
          <w:rFonts w:ascii="Arial" w:hAnsi="Arial" w:cs="Arial"/>
          <w:sz w:val="20"/>
          <w:szCs w:val="20"/>
        </w:rPr>
      </w:pPr>
      <w:r>
        <w:rPr>
          <w:rFonts w:ascii="Arial" w:hAnsi="Arial" w:cs="Arial"/>
          <w:sz w:val="20"/>
          <w:szCs w:val="20"/>
        </w:rPr>
        <w:tab/>
      </w:r>
    </w:p>
    <w:p w:rsidR="00916E6A" w:rsidRDefault="00916E6A" w:rsidP="00A30D34">
      <w:pPr>
        <w:jc w:val="both"/>
        <w:rPr>
          <w:rFonts w:ascii="Arial" w:hAnsi="Arial" w:cs="Arial"/>
          <w:sz w:val="20"/>
          <w:szCs w:val="20"/>
        </w:rPr>
      </w:pPr>
      <w:r>
        <w:rPr>
          <w:rFonts w:ascii="Arial" w:hAnsi="Arial" w:cs="Arial"/>
          <w:sz w:val="20"/>
          <w:szCs w:val="20"/>
        </w:rPr>
        <w:t>Le projet d’arborescence du site internet tel que travaillait actuellement par l’animatrice et la webmaster est présenté à la commission « préservation-rénovation » en vue de penser l’intégration du travail réalisé par la commission dans le futur site de l’association.</w:t>
      </w:r>
    </w:p>
    <w:p w:rsidR="00916E6A" w:rsidRDefault="00916E6A" w:rsidP="00A30D34">
      <w:pPr>
        <w:jc w:val="both"/>
        <w:rPr>
          <w:rFonts w:ascii="Arial" w:hAnsi="Arial" w:cs="Arial"/>
          <w:sz w:val="20"/>
          <w:szCs w:val="20"/>
        </w:rPr>
      </w:pPr>
    </w:p>
    <w:p w:rsidR="00916E6A" w:rsidRPr="00916E6A" w:rsidRDefault="00916E6A" w:rsidP="00916E6A">
      <w:pPr>
        <w:pStyle w:val="Paragraphedeliste"/>
        <w:numPr>
          <w:ilvl w:val="0"/>
          <w:numId w:val="13"/>
        </w:numPr>
        <w:jc w:val="both"/>
        <w:rPr>
          <w:rFonts w:ascii="Arial" w:hAnsi="Arial" w:cs="Arial"/>
          <w:i/>
          <w:sz w:val="20"/>
          <w:szCs w:val="20"/>
        </w:rPr>
      </w:pPr>
      <w:r w:rsidRPr="00916E6A">
        <w:rPr>
          <w:rFonts w:ascii="Arial" w:hAnsi="Arial" w:cs="Arial"/>
          <w:i/>
          <w:sz w:val="20"/>
          <w:szCs w:val="20"/>
        </w:rPr>
        <w:lastRenderedPageBreak/>
        <w:t>Annexe : texte plaquette de présentation et arborescence site internet</w:t>
      </w:r>
    </w:p>
    <w:p w:rsidR="005776E4" w:rsidRDefault="005776E4" w:rsidP="00A30D34">
      <w:pPr>
        <w:jc w:val="both"/>
        <w:rPr>
          <w:rFonts w:ascii="Arial" w:hAnsi="Arial" w:cs="Arial"/>
          <w:sz w:val="20"/>
          <w:szCs w:val="20"/>
        </w:rPr>
      </w:pPr>
    </w:p>
    <w:p w:rsidR="00C2353A" w:rsidRPr="00756D2A" w:rsidRDefault="00C2353A" w:rsidP="00756D2A">
      <w:pPr>
        <w:jc w:val="both"/>
        <w:rPr>
          <w:rFonts w:ascii="Arial" w:hAnsi="Arial" w:cs="Arial"/>
          <w:sz w:val="20"/>
          <w:szCs w:val="20"/>
        </w:rPr>
      </w:pPr>
    </w:p>
    <w:sectPr w:rsidR="00C2353A" w:rsidRPr="00756D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30" w:rsidRDefault="00C42A30" w:rsidP="00A30D34">
      <w:r>
        <w:separator/>
      </w:r>
    </w:p>
  </w:endnote>
  <w:endnote w:type="continuationSeparator" w:id="0">
    <w:p w:rsidR="00C42A30" w:rsidRDefault="00C42A30" w:rsidP="00A3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72305"/>
      <w:docPartObj>
        <w:docPartGallery w:val="Page Numbers (Bottom of Page)"/>
        <w:docPartUnique/>
      </w:docPartObj>
    </w:sdtPr>
    <w:sdtEndPr/>
    <w:sdtContent>
      <w:p w:rsidR="00A30D34" w:rsidRDefault="00A30D34">
        <w:pPr>
          <w:pStyle w:val="Pieddepage"/>
          <w:jc w:val="center"/>
        </w:pPr>
        <w:r>
          <w:fldChar w:fldCharType="begin"/>
        </w:r>
        <w:r>
          <w:instrText>PAGE   \* MERGEFORMAT</w:instrText>
        </w:r>
        <w:r>
          <w:fldChar w:fldCharType="separate"/>
        </w:r>
        <w:r w:rsidR="007C5899">
          <w:rPr>
            <w:noProof/>
          </w:rPr>
          <w:t>2</w:t>
        </w:r>
        <w:r>
          <w:fldChar w:fldCharType="end"/>
        </w:r>
      </w:p>
    </w:sdtContent>
  </w:sdt>
  <w:p w:rsidR="00A30D34" w:rsidRDefault="00A30D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30" w:rsidRDefault="00C42A30" w:rsidP="00A30D34">
      <w:r>
        <w:separator/>
      </w:r>
    </w:p>
  </w:footnote>
  <w:footnote w:type="continuationSeparator" w:id="0">
    <w:p w:rsidR="00C42A30" w:rsidRDefault="00C42A30" w:rsidP="00A30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8D2"/>
    <w:multiLevelType w:val="multilevel"/>
    <w:tmpl w:val="F9C0F86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15FE624D"/>
    <w:multiLevelType w:val="hybridMultilevel"/>
    <w:tmpl w:val="F3886668"/>
    <w:lvl w:ilvl="0" w:tplc="B308A888">
      <w:start w:val="27"/>
      <w:numFmt w:val="bullet"/>
      <w:lvlText w:val="-"/>
      <w:lvlJc w:val="left"/>
      <w:pPr>
        <w:ind w:left="720" w:hanging="360"/>
      </w:pPr>
      <w:rPr>
        <w:rFonts w:ascii="Arial" w:eastAsiaTheme="minorEastAsia"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140010"/>
    <w:multiLevelType w:val="hybridMultilevel"/>
    <w:tmpl w:val="0A140462"/>
    <w:lvl w:ilvl="0" w:tplc="A94EA1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1F38D9"/>
    <w:multiLevelType w:val="hybridMultilevel"/>
    <w:tmpl w:val="1AF21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3C1785"/>
    <w:multiLevelType w:val="multilevel"/>
    <w:tmpl w:val="166A56F4"/>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5">
    <w:nsid w:val="2F493B76"/>
    <w:multiLevelType w:val="hybridMultilevel"/>
    <w:tmpl w:val="DD0CAA90"/>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B2426"/>
    <w:multiLevelType w:val="hybridMultilevel"/>
    <w:tmpl w:val="50727F6C"/>
    <w:lvl w:ilvl="0" w:tplc="955C583C">
      <w:start w:val="27"/>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1D26B7"/>
    <w:multiLevelType w:val="multilevel"/>
    <w:tmpl w:val="C9820D8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224AB5"/>
    <w:multiLevelType w:val="hybridMultilevel"/>
    <w:tmpl w:val="6ACA4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833587"/>
    <w:multiLevelType w:val="hybridMultilevel"/>
    <w:tmpl w:val="36E2D820"/>
    <w:lvl w:ilvl="0" w:tplc="A94EA1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A02E38"/>
    <w:multiLevelType w:val="multilevel"/>
    <w:tmpl w:val="166A56F4"/>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1">
    <w:nsid w:val="562A6397"/>
    <w:multiLevelType w:val="hybridMultilevel"/>
    <w:tmpl w:val="68B097D4"/>
    <w:lvl w:ilvl="0" w:tplc="97CAAC66">
      <w:start w:val="27"/>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1551FF"/>
    <w:multiLevelType w:val="hybridMultilevel"/>
    <w:tmpl w:val="A2E4B8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9B57BA"/>
    <w:multiLevelType w:val="multilevel"/>
    <w:tmpl w:val="8C4601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2A1667E"/>
    <w:multiLevelType w:val="hybridMultilevel"/>
    <w:tmpl w:val="8E9219E2"/>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596D34"/>
    <w:multiLevelType w:val="hybridMultilevel"/>
    <w:tmpl w:val="6EB0DB5A"/>
    <w:lvl w:ilvl="0" w:tplc="A94EA1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9C7E04"/>
    <w:multiLevelType w:val="hybridMultilevel"/>
    <w:tmpl w:val="282219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7"/>
  </w:num>
  <w:num w:numId="5">
    <w:abstractNumId w:val="0"/>
  </w:num>
  <w:num w:numId="6">
    <w:abstractNumId w:val="16"/>
  </w:num>
  <w:num w:numId="7">
    <w:abstractNumId w:val="3"/>
  </w:num>
  <w:num w:numId="8">
    <w:abstractNumId w:val="1"/>
  </w:num>
  <w:num w:numId="9">
    <w:abstractNumId w:val="11"/>
  </w:num>
  <w:num w:numId="10">
    <w:abstractNumId w:val="6"/>
  </w:num>
  <w:num w:numId="11">
    <w:abstractNumId w:val="14"/>
  </w:num>
  <w:num w:numId="12">
    <w:abstractNumId w:val="5"/>
  </w:num>
  <w:num w:numId="13">
    <w:abstractNumId w:val="12"/>
  </w:num>
  <w:num w:numId="14">
    <w:abstractNumId w:val="9"/>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0E"/>
    <w:rsid w:val="000F2F0E"/>
    <w:rsid w:val="001C12C8"/>
    <w:rsid w:val="002D4551"/>
    <w:rsid w:val="003123F5"/>
    <w:rsid w:val="003206E0"/>
    <w:rsid w:val="003D0D52"/>
    <w:rsid w:val="0048095E"/>
    <w:rsid w:val="005776E4"/>
    <w:rsid w:val="005C5BE9"/>
    <w:rsid w:val="005F635A"/>
    <w:rsid w:val="00704D03"/>
    <w:rsid w:val="00756D2A"/>
    <w:rsid w:val="007C5899"/>
    <w:rsid w:val="008150BC"/>
    <w:rsid w:val="00916E6A"/>
    <w:rsid w:val="00A30D34"/>
    <w:rsid w:val="00B37652"/>
    <w:rsid w:val="00BD7340"/>
    <w:rsid w:val="00C2353A"/>
    <w:rsid w:val="00C42A30"/>
    <w:rsid w:val="00E43341"/>
    <w:rsid w:val="00EF63D8"/>
    <w:rsid w:val="00F11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34"/>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D34"/>
    <w:pPr>
      <w:ind w:left="720"/>
      <w:contextualSpacing/>
    </w:pPr>
  </w:style>
  <w:style w:type="table" w:styleId="Grilledutableau">
    <w:name w:val="Table Grid"/>
    <w:basedOn w:val="TableauNormal"/>
    <w:uiPriority w:val="59"/>
    <w:rsid w:val="00A30D34"/>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30D34"/>
    <w:pPr>
      <w:tabs>
        <w:tab w:val="center" w:pos="4536"/>
        <w:tab w:val="right" w:pos="9072"/>
      </w:tabs>
    </w:pPr>
  </w:style>
  <w:style w:type="character" w:customStyle="1" w:styleId="En-tteCar">
    <w:name w:val="En-tête Car"/>
    <w:basedOn w:val="Policepardfaut"/>
    <w:link w:val="En-tte"/>
    <w:uiPriority w:val="99"/>
    <w:rsid w:val="00A30D34"/>
    <w:rPr>
      <w:rFonts w:eastAsiaTheme="minorEastAsia"/>
      <w:sz w:val="24"/>
      <w:szCs w:val="24"/>
      <w:lang w:eastAsia="fr-FR"/>
    </w:rPr>
  </w:style>
  <w:style w:type="paragraph" w:styleId="Pieddepage">
    <w:name w:val="footer"/>
    <w:basedOn w:val="Normal"/>
    <w:link w:val="PieddepageCar"/>
    <w:uiPriority w:val="99"/>
    <w:unhideWhenUsed/>
    <w:rsid w:val="00A30D34"/>
    <w:pPr>
      <w:tabs>
        <w:tab w:val="center" w:pos="4536"/>
        <w:tab w:val="right" w:pos="9072"/>
      </w:tabs>
    </w:pPr>
  </w:style>
  <w:style w:type="character" w:customStyle="1" w:styleId="PieddepageCar">
    <w:name w:val="Pied de page Car"/>
    <w:basedOn w:val="Policepardfaut"/>
    <w:link w:val="Pieddepage"/>
    <w:uiPriority w:val="99"/>
    <w:rsid w:val="00A30D34"/>
    <w:rPr>
      <w:rFonts w:eastAsiaTheme="minorEastAsia"/>
      <w:sz w:val="24"/>
      <w:szCs w:val="24"/>
      <w:lang w:eastAsia="fr-FR"/>
    </w:rPr>
  </w:style>
  <w:style w:type="character" w:styleId="lev">
    <w:name w:val="Strong"/>
    <w:basedOn w:val="Policepardfaut"/>
    <w:uiPriority w:val="22"/>
    <w:qFormat/>
    <w:rsid w:val="00E433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34"/>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D34"/>
    <w:pPr>
      <w:ind w:left="720"/>
      <w:contextualSpacing/>
    </w:pPr>
  </w:style>
  <w:style w:type="table" w:styleId="Grilledutableau">
    <w:name w:val="Table Grid"/>
    <w:basedOn w:val="TableauNormal"/>
    <w:uiPriority w:val="59"/>
    <w:rsid w:val="00A30D34"/>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30D34"/>
    <w:pPr>
      <w:tabs>
        <w:tab w:val="center" w:pos="4536"/>
        <w:tab w:val="right" w:pos="9072"/>
      </w:tabs>
    </w:pPr>
  </w:style>
  <w:style w:type="character" w:customStyle="1" w:styleId="En-tteCar">
    <w:name w:val="En-tête Car"/>
    <w:basedOn w:val="Policepardfaut"/>
    <w:link w:val="En-tte"/>
    <w:uiPriority w:val="99"/>
    <w:rsid w:val="00A30D34"/>
    <w:rPr>
      <w:rFonts w:eastAsiaTheme="minorEastAsia"/>
      <w:sz w:val="24"/>
      <w:szCs w:val="24"/>
      <w:lang w:eastAsia="fr-FR"/>
    </w:rPr>
  </w:style>
  <w:style w:type="paragraph" w:styleId="Pieddepage">
    <w:name w:val="footer"/>
    <w:basedOn w:val="Normal"/>
    <w:link w:val="PieddepageCar"/>
    <w:uiPriority w:val="99"/>
    <w:unhideWhenUsed/>
    <w:rsid w:val="00A30D34"/>
    <w:pPr>
      <w:tabs>
        <w:tab w:val="center" w:pos="4536"/>
        <w:tab w:val="right" w:pos="9072"/>
      </w:tabs>
    </w:pPr>
  </w:style>
  <w:style w:type="character" w:customStyle="1" w:styleId="PieddepageCar">
    <w:name w:val="Pied de page Car"/>
    <w:basedOn w:val="Policepardfaut"/>
    <w:link w:val="Pieddepage"/>
    <w:uiPriority w:val="99"/>
    <w:rsid w:val="00A30D34"/>
    <w:rPr>
      <w:rFonts w:eastAsiaTheme="minorEastAsia"/>
      <w:sz w:val="24"/>
      <w:szCs w:val="24"/>
      <w:lang w:eastAsia="fr-FR"/>
    </w:rPr>
  </w:style>
  <w:style w:type="character" w:styleId="lev">
    <w:name w:val="Strong"/>
    <w:basedOn w:val="Policepardfaut"/>
    <w:uiPriority w:val="22"/>
    <w:qFormat/>
    <w:rsid w:val="00E43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dc:creator>
  <cp:keywords/>
  <dc:description/>
  <cp:lastModifiedBy>mcj</cp:lastModifiedBy>
  <cp:revision>7</cp:revision>
  <dcterms:created xsi:type="dcterms:W3CDTF">2018-07-10T13:53:00Z</dcterms:created>
  <dcterms:modified xsi:type="dcterms:W3CDTF">2018-12-04T15:44:00Z</dcterms:modified>
</cp:coreProperties>
</file>